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XSpec="center" w:tblpY="1729"/>
        <w:tblW w:w="0" w:type="auto"/>
        <w:tblLook w:val="04A0" w:firstRow="1" w:lastRow="0" w:firstColumn="1" w:lastColumn="0" w:noHBand="0" w:noVBand="1"/>
      </w:tblPr>
      <w:tblGrid>
        <w:gridCol w:w="2555"/>
        <w:gridCol w:w="851"/>
        <w:gridCol w:w="852"/>
        <w:gridCol w:w="852"/>
        <w:gridCol w:w="2054"/>
        <w:gridCol w:w="1019"/>
        <w:gridCol w:w="1020"/>
        <w:gridCol w:w="1020"/>
        <w:gridCol w:w="2556"/>
        <w:gridCol w:w="2560"/>
      </w:tblGrid>
      <w:tr w:rsidR="004A091D" w14:paraId="4E61F49C" w14:textId="77777777" w:rsidTr="00D3248A">
        <w:trPr>
          <w:trHeight w:val="514"/>
        </w:trPr>
        <w:tc>
          <w:tcPr>
            <w:tcW w:w="2555" w:type="dxa"/>
            <w:shd w:val="clear" w:color="auto" w:fill="A6A6A6" w:themeFill="background1" w:themeFillShade="A6"/>
            <w:vAlign w:val="center"/>
          </w:tcPr>
          <w:p w14:paraId="25D50817" w14:textId="1BE827B2" w:rsidR="004A091D" w:rsidRPr="009B5387" w:rsidRDefault="004A091D" w:rsidP="009B5387">
            <w:pPr>
              <w:jc w:val="center"/>
              <w:rPr>
                <w:b/>
                <w:sz w:val="28"/>
                <w:szCs w:val="28"/>
              </w:rPr>
            </w:pPr>
            <w:r w:rsidRPr="00D3248A">
              <w:rPr>
                <w:b/>
                <w:color w:val="FFFFFF" w:themeColor="background1"/>
                <w:sz w:val="28"/>
                <w:szCs w:val="28"/>
              </w:rPr>
              <w:t>School</w:t>
            </w:r>
          </w:p>
        </w:tc>
        <w:tc>
          <w:tcPr>
            <w:tcW w:w="12784" w:type="dxa"/>
            <w:gridSpan w:val="9"/>
            <w:vAlign w:val="center"/>
          </w:tcPr>
          <w:p w14:paraId="78A433BE" w14:textId="094B4EBD" w:rsidR="004A091D" w:rsidRPr="00190A24" w:rsidRDefault="000D5B7F" w:rsidP="009B5387">
            <w:pPr>
              <w:jc w:val="center"/>
              <w:rPr>
                <w:b/>
                <w:bCs/>
                <w:sz w:val="28"/>
                <w:szCs w:val="28"/>
              </w:rPr>
            </w:pPr>
            <w:r>
              <w:rPr>
                <w:b/>
                <w:bCs/>
                <w:sz w:val="28"/>
                <w:szCs w:val="28"/>
              </w:rPr>
              <w:t>Lakeside Primary Academy</w:t>
            </w:r>
          </w:p>
        </w:tc>
      </w:tr>
      <w:tr w:rsidR="00DF1357" w14:paraId="19EDA8DC" w14:textId="77777777" w:rsidTr="006606C1">
        <w:trPr>
          <w:trHeight w:val="266"/>
        </w:trPr>
        <w:tc>
          <w:tcPr>
            <w:tcW w:w="7164" w:type="dxa"/>
            <w:gridSpan w:val="5"/>
            <w:shd w:val="clear" w:color="auto" w:fill="C5E0B3" w:themeFill="accent6" w:themeFillTint="66"/>
            <w:vAlign w:val="center"/>
          </w:tcPr>
          <w:p w14:paraId="535F212D" w14:textId="562FEDCF" w:rsidR="00DF1357" w:rsidRPr="004A091D" w:rsidRDefault="00C83C18" w:rsidP="00D44A0A">
            <w:pPr>
              <w:rPr>
                <w:b/>
              </w:rPr>
            </w:pPr>
            <w:r>
              <w:rPr>
                <w:b/>
              </w:rPr>
              <w:t xml:space="preserve">Summary Information </w:t>
            </w:r>
          </w:p>
        </w:tc>
        <w:tc>
          <w:tcPr>
            <w:tcW w:w="1019" w:type="dxa"/>
            <w:shd w:val="clear" w:color="auto" w:fill="C5E0B3" w:themeFill="accent6" w:themeFillTint="66"/>
            <w:vAlign w:val="center"/>
          </w:tcPr>
          <w:p w14:paraId="7DC09503" w14:textId="237DB78C" w:rsidR="00DF1357" w:rsidRDefault="00DF1357" w:rsidP="00316C14">
            <w:pPr>
              <w:jc w:val="center"/>
              <w:rPr>
                <w:b/>
              </w:rPr>
            </w:pPr>
            <w:r>
              <w:rPr>
                <w:b/>
              </w:rPr>
              <w:t>2020</w:t>
            </w:r>
          </w:p>
        </w:tc>
        <w:tc>
          <w:tcPr>
            <w:tcW w:w="1020" w:type="dxa"/>
            <w:shd w:val="clear" w:color="auto" w:fill="C5E0B3" w:themeFill="accent6" w:themeFillTint="66"/>
            <w:vAlign w:val="center"/>
          </w:tcPr>
          <w:p w14:paraId="60218202" w14:textId="6AAD8A8E" w:rsidR="00DF1357" w:rsidRDefault="00DF1357" w:rsidP="00316C14">
            <w:pPr>
              <w:jc w:val="center"/>
              <w:rPr>
                <w:b/>
              </w:rPr>
            </w:pPr>
            <w:r>
              <w:rPr>
                <w:b/>
              </w:rPr>
              <w:t>2021</w:t>
            </w:r>
          </w:p>
        </w:tc>
        <w:tc>
          <w:tcPr>
            <w:tcW w:w="1020" w:type="dxa"/>
            <w:shd w:val="clear" w:color="auto" w:fill="C5E0B3" w:themeFill="accent6" w:themeFillTint="66"/>
            <w:vAlign w:val="center"/>
          </w:tcPr>
          <w:p w14:paraId="0388AE11" w14:textId="5F613C15" w:rsidR="00DF1357" w:rsidRDefault="00DF1357" w:rsidP="00316C14">
            <w:pPr>
              <w:jc w:val="center"/>
              <w:rPr>
                <w:b/>
              </w:rPr>
            </w:pPr>
            <w:r>
              <w:rPr>
                <w:b/>
              </w:rPr>
              <w:t>2022</w:t>
            </w:r>
          </w:p>
        </w:tc>
        <w:tc>
          <w:tcPr>
            <w:tcW w:w="5116" w:type="dxa"/>
            <w:gridSpan w:val="2"/>
            <w:shd w:val="clear" w:color="auto" w:fill="C5E0B3" w:themeFill="accent6" w:themeFillTint="66"/>
            <w:vAlign w:val="center"/>
          </w:tcPr>
          <w:p w14:paraId="34577343" w14:textId="77777777" w:rsidR="00DF1357" w:rsidRDefault="00DF1357" w:rsidP="00D44A0A">
            <w:pPr>
              <w:jc w:val="center"/>
            </w:pPr>
          </w:p>
        </w:tc>
      </w:tr>
      <w:tr w:rsidR="00D53F1E" w14:paraId="7A8E653B" w14:textId="77777777" w:rsidTr="006606C1">
        <w:trPr>
          <w:trHeight w:val="650"/>
        </w:trPr>
        <w:tc>
          <w:tcPr>
            <w:tcW w:w="2555" w:type="dxa"/>
            <w:shd w:val="clear" w:color="auto" w:fill="D9D9D9" w:themeFill="background1" w:themeFillShade="D9"/>
            <w:vAlign w:val="center"/>
          </w:tcPr>
          <w:p w14:paraId="1EF1F6CA" w14:textId="6F378205" w:rsidR="00D53F1E" w:rsidRPr="004A091D" w:rsidRDefault="00D53F1E" w:rsidP="00D44A0A">
            <w:pPr>
              <w:rPr>
                <w:b/>
              </w:rPr>
            </w:pPr>
            <w:r w:rsidRPr="004A091D">
              <w:rPr>
                <w:b/>
              </w:rPr>
              <w:t>Academic Year</w:t>
            </w:r>
            <w:r>
              <w:rPr>
                <w:b/>
              </w:rPr>
              <w:t>s</w:t>
            </w:r>
            <w:r w:rsidR="0015114A">
              <w:rPr>
                <w:b/>
              </w:rPr>
              <w:t xml:space="preserve"> beg</w:t>
            </w:r>
            <w:r w:rsidR="00F51A13">
              <w:rPr>
                <w:b/>
              </w:rPr>
              <w:t>.</w:t>
            </w:r>
          </w:p>
        </w:tc>
        <w:tc>
          <w:tcPr>
            <w:tcW w:w="851" w:type="dxa"/>
            <w:vAlign w:val="center"/>
          </w:tcPr>
          <w:p w14:paraId="62A97B6B" w14:textId="33237E78" w:rsidR="00D53F1E" w:rsidRPr="004A091D" w:rsidRDefault="00D53F1E" w:rsidP="002D058B">
            <w:pPr>
              <w:jc w:val="center"/>
              <w:rPr>
                <w:b/>
              </w:rPr>
            </w:pPr>
            <w:r>
              <w:rPr>
                <w:b/>
              </w:rPr>
              <w:t>2020</w:t>
            </w:r>
          </w:p>
        </w:tc>
        <w:tc>
          <w:tcPr>
            <w:tcW w:w="852" w:type="dxa"/>
            <w:vAlign w:val="center"/>
          </w:tcPr>
          <w:p w14:paraId="1AF0AC63" w14:textId="6DBD87E9" w:rsidR="00D53F1E" w:rsidRPr="004A091D" w:rsidRDefault="00D53F1E" w:rsidP="002D058B">
            <w:pPr>
              <w:jc w:val="center"/>
              <w:rPr>
                <w:b/>
              </w:rPr>
            </w:pPr>
            <w:r>
              <w:rPr>
                <w:b/>
              </w:rPr>
              <w:t>2021</w:t>
            </w:r>
          </w:p>
        </w:tc>
        <w:tc>
          <w:tcPr>
            <w:tcW w:w="852" w:type="dxa"/>
            <w:vAlign w:val="center"/>
          </w:tcPr>
          <w:p w14:paraId="43956F5C" w14:textId="0532E3C2" w:rsidR="00D53F1E" w:rsidRPr="004A091D" w:rsidRDefault="00D53F1E" w:rsidP="002D058B">
            <w:pPr>
              <w:jc w:val="center"/>
              <w:rPr>
                <w:b/>
              </w:rPr>
            </w:pPr>
            <w:r>
              <w:rPr>
                <w:b/>
              </w:rPr>
              <w:t>2022</w:t>
            </w:r>
          </w:p>
        </w:tc>
        <w:tc>
          <w:tcPr>
            <w:tcW w:w="2054" w:type="dxa"/>
            <w:shd w:val="clear" w:color="auto" w:fill="D9D9D9" w:themeFill="background1" w:themeFillShade="D9"/>
            <w:vAlign w:val="center"/>
          </w:tcPr>
          <w:p w14:paraId="56DDFD4E" w14:textId="77777777" w:rsidR="00D53F1E" w:rsidRPr="004A091D" w:rsidRDefault="00D53F1E" w:rsidP="00D44A0A">
            <w:pPr>
              <w:rPr>
                <w:b/>
              </w:rPr>
            </w:pPr>
            <w:r w:rsidRPr="004A091D">
              <w:rPr>
                <w:b/>
              </w:rPr>
              <w:t>Total PP Budget</w:t>
            </w:r>
          </w:p>
        </w:tc>
        <w:tc>
          <w:tcPr>
            <w:tcW w:w="1019" w:type="dxa"/>
            <w:vAlign w:val="center"/>
          </w:tcPr>
          <w:p w14:paraId="21B36CFD" w14:textId="4D10914B" w:rsidR="00D53F1E" w:rsidRPr="004A091D" w:rsidRDefault="006606C1" w:rsidP="00D44A0A">
            <w:pPr>
              <w:jc w:val="center"/>
              <w:rPr>
                <w:b/>
              </w:rPr>
            </w:pPr>
            <w:r>
              <w:rPr>
                <w:b/>
              </w:rPr>
              <w:t>£147, 950</w:t>
            </w:r>
          </w:p>
        </w:tc>
        <w:tc>
          <w:tcPr>
            <w:tcW w:w="1020" w:type="dxa"/>
            <w:vAlign w:val="center"/>
          </w:tcPr>
          <w:p w14:paraId="7B68E346" w14:textId="77777777" w:rsidR="00D53F1E" w:rsidRPr="004A091D" w:rsidRDefault="00D53F1E" w:rsidP="00D44A0A">
            <w:pPr>
              <w:jc w:val="center"/>
              <w:rPr>
                <w:b/>
              </w:rPr>
            </w:pPr>
          </w:p>
        </w:tc>
        <w:tc>
          <w:tcPr>
            <w:tcW w:w="1020" w:type="dxa"/>
            <w:vAlign w:val="center"/>
          </w:tcPr>
          <w:p w14:paraId="1D4B6DDC" w14:textId="17729464" w:rsidR="00D53F1E" w:rsidRPr="004A091D" w:rsidRDefault="00D53F1E" w:rsidP="00D44A0A">
            <w:pPr>
              <w:jc w:val="center"/>
              <w:rPr>
                <w:b/>
              </w:rPr>
            </w:pPr>
          </w:p>
        </w:tc>
        <w:tc>
          <w:tcPr>
            <w:tcW w:w="2556" w:type="dxa"/>
            <w:shd w:val="clear" w:color="auto" w:fill="D9D9D9" w:themeFill="background1" w:themeFillShade="D9"/>
            <w:vAlign w:val="center"/>
          </w:tcPr>
          <w:p w14:paraId="71C24033" w14:textId="77777777" w:rsidR="00D53F1E" w:rsidRPr="004A091D" w:rsidRDefault="00D53F1E" w:rsidP="00D44A0A">
            <w:pPr>
              <w:rPr>
                <w:b/>
              </w:rPr>
            </w:pPr>
            <w:r w:rsidRPr="004A091D">
              <w:rPr>
                <w:b/>
              </w:rPr>
              <w:t>Date of most recent PP review</w:t>
            </w:r>
          </w:p>
        </w:tc>
        <w:tc>
          <w:tcPr>
            <w:tcW w:w="2560" w:type="dxa"/>
            <w:vAlign w:val="center"/>
          </w:tcPr>
          <w:p w14:paraId="4425D5F8" w14:textId="43F58BF0" w:rsidR="00D53F1E" w:rsidRDefault="00D53F1E" w:rsidP="00D44A0A">
            <w:pPr>
              <w:jc w:val="center"/>
            </w:pPr>
            <w:r>
              <w:t>January 2020</w:t>
            </w:r>
          </w:p>
        </w:tc>
      </w:tr>
      <w:tr w:rsidR="00D53F1E" w14:paraId="4298B947" w14:textId="77777777" w:rsidTr="006606C1">
        <w:trPr>
          <w:trHeight w:val="635"/>
        </w:trPr>
        <w:tc>
          <w:tcPr>
            <w:tcW w:w="2555" w:type="dxa"/>
            <w:shd w:val="clear" w:color="auto" w:fill="D9D9D9" w:themeFill="background1" w:themeFillShade="D9"/>
            <w:vAlign w:val="center"/>
          </w:tcPr>
          <w:p w14:paraId="43CE75FB" w14:textId="77777777" w:rsidR="00D53F1E" w:rsidRPr="004A091D" w:rsidRDefault="00D53F1E" w:rsidP="00D44A0A">
            <w:pPr>
              <w:rPr>
                <w:b/>
              </w:rPr>
            </w:pPr>
            <w:r w:rsidRPr="004A091D">
              <w:rPr>
                <w:b/>
              </w:rPr>
              <w:t>Total number of pupils</w:t>
            </w:r>
          </w:p>
        </w:tc>
        <w:tc>
          <w:tcPr>
            <w:tcW w:w="851" w:type="dxa"/>
            <w:vAlign w:val="center"/>
          </w:tcPr>
          <w:p w14:paraId="53678E75" w14:textId="5A7545A3" w:rsidR="00D53F1E" w:rsidRPr="004A091D" w:rsidRDefault="00CF26AA" w:rsidP="002D058B">
            <w:pPr>
              <w:jc w:val="center"/>
              <w:rPr>
                <w:b/>
              </w:rPr>
            </w:pPr>
            <w:r>
              <w:rPr>
                <w:b/>
              </w:rPr>
              <w:t>362</w:t>
            </w:r>
          </w:p>
        </w:tc>
        <w:tc>
          <w:tcPr>
            <w:tcW w:w="852" w:type="dxa"/>
            <w:vAlign w:val="center"/>
          </w:tcPr>
          <w:p w14:paraId="46D10515" w14:textId="77777777" w:rsidR="00D53F1E" w:rsidRPr="004A091D" w:rsidRDefault="00D53F1E" w:rsidP="002D058B">
            <w:pPr>
              <w:jc w:val="center"/>
              <w:rPr>
                <w:b/>
              </w:rPr>
            </w:pPr>
          </w:p>
        </w:tc>
        <w:tc>
          <w:tcPr>
            <w:tcW w:w="852" w:type="dxa"/>
            <w:vAlign w:val="center"/>
          </w:tcPr>
          <w:p w14:paraId="6290E73D" w14:textId="084ED5AA" w:rsidR="00D53F1E" w:rsidRPr="004A091D" w:rsidRDefault="00D53F1E" w:rsidP="002D058B">
            <w:pPr>
              <w:jc w:val="center"/>
              <w:rPr>
                <w:b/>
              </w:rPr>
            </w:pPr>
          </w:p>
        </w:tc>
        <w:tc>
          <w:tcPr>
            <w:tcW w:w="2054" w:type="dxa"/>
            <w:shd w:val="clear" w:color="auto" w:fill="D9D9D9" w:themeFill="background1" w:themeFillShade="D9"/>
            <w:vAlign w:val="center"/>
          </w:tcPr>
          <w:p w14:paraId="6C03ECD1" w14:textId="77777777" w:rsidR="00D53F1E" w:rsidRPr="004A091D" w:rsidRDefault="00D53F1E" w:rsidP="00D44A0A">
            <w:pPr>
              <w:rPr>
                <w:b/>
              </w:rPr>
            </w:pPr>
            <w:r w:rsidRPr="004A091D">
              <w:rPr>
                <w:b/>
              </w:rPr>
              <w:t>Number of eligible PP pupils</w:t>
            </w:r>
          </w:p>
        </w:tc>
        <w:tc>
          <w:tcPr>
            <w:tcW w:w="1019" w:type="dxa"/>
            <w:vAlign w:val="center"/>
          </w:tcPr>
          <w:p w14:paraId="72C3C0B9" w14:textId="37E7A779" w:rsidR="00D53F1E" w:rsidRPr="004A091D" w:rsidRDefault="006606C1" w:rsidP="006606C1">
            <w:pPr>
              <w:jc w:val="center"/>
              <w:rPr>
                <w:b/>
              </w:rPr>
            </w:pPr>
            <w:r>
              <w:rPr>
                <w:b/>
              </w:rPr>
              <w:t xml:space="preserve">110 </w:t>
            </w:r>
          </w:p>
        </w:tc>
        <w:tc>
          <w:tcPr>
            <w:tcW w:w="1020" w:type="dxa"/>
            <w:vAlign w:val="center"/>
          </w:tcPr>
          <w:p w14:paraId="5AC572BD" w14:textId="77777777" w:rsidR="00D53F1E" w:rsidRPr="004A091D" w:rsidRDefault="00D53F1E" w:rsidP="00D44A0A">
            <w:pPr>
              <w:jc w:val="center"/>
              <w:rPr>
                <w:b/>
              </w:rPr>
            </w:pPr>
          </w:p>
        </w:tc>
        <w:tc>
          <w:tcPr>
            <w:tcW w:w="1020" w:type="dxa"/>
            <w:vAlign w:val="center"/>
          </w:tcPr>
          <w:p w14:paraId="6DA11013" w14:textId="1D26C0EB" w:rsidR="00D53F1E" w:rsidRPr="004A091D" w:rsidRDefault="00D53F1E" w:rsidP="00D44A0A">
            <w:pPr>
              <w:jc w:val="center"/>
              <w:rPr>
                <w:b/>
              </w:rPr>
            </w:pPr>
          </w:p>
        </w:tc>
        <w:tc>
          <w:tcPr>
            <w:tcW w:w="2556" w:type="dxa"/>
            <w:shd w:val="clear" w:color="auto" w:fill="D9D9D9" w:themeFill="background1" w:themeFillShade="D9"/>
            <w:vAlign w:val="center"/>
          </w:tcPr>
          <w:p w14:paraId="56F2965F" w14:textId="77777777" w:rsidR="00D53F1E" w:rsidRPr="004A091D" w:rsidRDefault="00D53F1E" w:rsidP="00D44A0A">
            <w:pPr>
              <w:rPr>
                <w:b/>
              </w:rPr>
            </w:pPr>
            <w:r w:rsidRPr="004A091D">
              <w:rPr>
                <w:b/>
              </w:rPr>
              <w:t xml:space="preserve">Date for next external review of this strategy </w:t>
            </w:r>
          </w:p>
        </w:tc>
        <w:tc>
          <w:tcPr>
            <w:tcW w:w="2560" w:type="dxa"/>
            <w:vAlign w:val="center"/>
          </w:tcPr>
          <w:p w14:paraId="337FA2E3" w14:textId="6C8BEC59" w:rsidR="00D53F1E" w:rsidRDefault="00D53F1E" w:rsidP="00D44A0A">
            <w:pPr>
              <w:jc w:val="center"/>
            </w:pPr>
            <w:r>
              <w:t>January 2021</w:t>
            </w:r>
          </w:p>
        </w:tc>
      </w:tr>
    </w:tbl>
    <w:p w14:paraId="7808B853" w14:textId="55BB2E67" w:rsidR="004A091D" w:rsidRDefault="004A091D" w:rsidP="004A091D">
      <w:pPr>
        <w:shd w:val="clear" w:color="auto" w:fill="FFFFFF" w:themeFill="background1"/>
        <w:jc w:val="center"/>
        <w:rPr>
          <w:rFonts w:ascii="Arial" w:eastAsia="Arial" w:hAnsi="Arial" w:cs="Arial"/>
          <w:b/>
          <w:color w:val="385623" w:themeColor="accent6" w:themeShade="80"/>
          <w:position w:val="-1"/>
          <w:sz w:val="40"/>
          <w:szCs w:val="40"/>
        </w:rPr>
      </w:pPr>
      <w:r w:rsidRPr="004A091D">
        <w:rPr>
          <w:rFonts w:ascii="Arial" w:eastAsia="Arial" w:hAnsi="Arial" w:cs="Arial"/>
          <w:b/>
          <w:color w:val="385623" w:themeColor="accent6" w:themeShade="80"/>
          <w:position w:val="-1"/>
          <w:sz w:val="40"/>
          <w:szCs w:val="40"/>
        </w:rPr>
        <w:t>Pupil Premium Strategy Statement</w:t>
      </w:r>
      <w:r w:rsidR="00D44A0A">
        <w:rPr>
          <w:rFonts w:ascii="Arial" w:eastAsia="Arial" w:hAnsi="Arial" w:cs="Arial"/>
          <w:b/>
          <w:color w:val="385623" w:themeColor="accent6" w:themeShade="80"/>
          <w:position w:val="-1"/>
          <w:sz w:val="40"/>
          <w:szCs w:val="40"/>
        </w:rPr>
        <w:t xml:space="preserve"> 2020-202</w:t>
      </w:r>
      <w:r w:rsidR="0015114A">
        <w:rPr>
          <w:rFonts w:ascii="Arial" w:eastAsia="Arial" w:hAnsi="Arial" w:cs="Arial"/>
          <w:b/>
          <w:color w:val="385623" w:themeColor="accent6" w:themeShade="80"/>
          <w:position w:val="-1"/>
          <w:sz w:val="40"/>
          <w:szCs w:val="40"/>
        </w:rPr>
        <w:t>3</w:t>
      </w:r>
    </w:p>
    <w:p w14:paraId="019438B3" w14:textId="77777777" w:rsidR="004A091D" w:rsidRPr="004A091D" w:rsidRDefault="004A091D" w:rsidP="004A091D">
      <w:pPr>
        <w:shd w:val="clear" w:color="auto" w:fill="FFFFFF" w:themeFill="background1"/>
        <w:jc w:val="center"/>
        <w:rPr>
          <w:rFonts w:ascii="Arial" w:eastAsia="Arial" w:hAnsi="Arial" w:cs="Arial"/>
          <w:b/>
          <w:color w:val="385623" w:themeColor="accent6" w:themeShade="80"/>
          <w:position w:val="-1"/>
          <w:szCs w:val="40"/>
        </w:rPr>
      </w:pPr>
    </w:p>
    <w:tbl>
      <w:tblPr>
        <w:tblStyle w:val="TableGrid"/>
        <w:tblpPr w:leftFromText="181" w:rightFromText="181" w:vertAnchor="page" w:horzAnchor="margin" w:tblpY="3946"/>
        <w:tblOverlap w:val="never"/>
        <w:tblW w:w="0" w:type="auto"/>
        <w:tblLook w:val="04A0" w:firstRow="1" w:lastRow="0" w:firstColumn="1" w:lastColumn="0" w:noHBand="0" w:noVBand="1"/>
      </w:tblPr>
      <w:tblGrid>
        <w:gridCol w:w="3847"/>
        <w:gridCol w:w="1282"/>
        <w:gridCol w:w="1282"/>
        <w:gridCol w:w="1283"/>
        <w:gridCol w:w="3847"/>
        <w:gridCol w:w="1282"/>
        <w:gridCol w:w="1282"/>
        <w:gridCol w:w="1283"/>
      </w:tblGrid>
      <w:tr w:rsidR="00C83C18" w:rsidRPr="004A091D" w14:paraId="30BC932F" w14:textId="77777777" w:rsidTr="00C83C18">
        <w:tc>
          <w:tcPr>
            <w:tcW w:w="15388" w:type="dxa"/>
            <w:gridSpan w:val="8"/>
            <w:shd w:val="clear" w:color="auto" w:fill="C5E0B3" w:themeFill="accent6" w:themeFillTint="66"/>
          </w:tcPr>
          <w:p w14:paraId="36F3597B" w14:textId="77777777" w:rsidR="00C83C18" w:rsidRPr="00C77F9C" w:rsidRDefault="00C83C18" w:rsidP="00C83C18">
            <w:pPr>
              <w:rPr>
                <w:rFonts w:eastAsia="Arial" w:cstheme="minorHAnsi"/>
                <w:b/>
                <w:color w:val="000000" w:themeColor="text1"/>
                <w:position w:val="-1"/>
                <w:szCs w:val="40"/>
              </w:rPr>
            </w:pPr>
            <w:r w:rsidRPr="00C77F9C">
              <w:rPr>
                <w:rFonts w:eastAsia="Arial" w:cstheme="minorHAnsi"/>
                <w:b/>
                <w:color w:val="000000" w:themeColor="text1"/>
                <w:position w:val="-1"/>
                <w:szCs w:val="40"/>
              </w:rPr>
              <w:t xml:space="preserve">Attainment Outcomes at Y6 </w:t>
            </w:r>
          </w:p>
        </w:tc>
      </w:tr>
      <w:tr w:rsidR="00C83C18" w:rsidRPr="004A091D" w14:paraId="69284CBD" w14:textId="77777777" w:rsidTr="00D3248A">
        <w:trPr>
          <w:trHeight w:val="326"/>
        </w:trPr>
        <w:tc>
          <w:tcPr>
            <w:tcW w:w="3847" w:type="dxa"/>
            <w:shd w:val="clear" w:color="auto" w:fill="A6A6A6" w:themeFill="background1" w:themeFillShade="A6"/>
            <w:vAlign w:val="center"/>
          </w:tcPr>
          <w:p w14:paraId="4D674133" w14:textId="77777777" w:rsidR="00C83C18" w:rsidRPr="00D3248A" w:rsidRDefault="00C83C18" w:rsidP="00C83C18">
            <w:pPr>
              <w:jc w:val="center"/>
              <w:rPr>
                <w:rFonts w:cstheme="minorHAnsi"/>
                <w:b/>
                <w:bCs/>
                <w:color w:val="FFFFFF" w:themeColor="background1"/>
                <w:position w:val="-1"/>
                <w:szCs w:val="40"/>
              </w:rPr>
            </w:pPr>
            <w:r w:rsidRPr="00D3248A">
              <w:rPr>
                <w:b/>
                <w:bCs/>
                <w:color w:val="FFFFFF" w:themeColor="background1"/>
                <w:w w:val="99"/>
              </w:rPr>
              <w:t>Figures</w:t>
            </w:r>
            <w:r w:rsidRPr="00D3248A">
              <w:rPr>
                <w:b/>
                <w:bCs/>
                <w:color w:val="FFFFFF" w:themeColor="background1"/>
              </w:rPr>
              <w:t xml:space="preserve"> </w:t>
            </w:r>
            <w:r w:rsidRPr="00D3248A">
              <w:rPr>
                <w:b/>
                <w:bCs/>
                <w:color w:val="FFFFFF" w:themeColor="background1"/>
                <w:w w:val="99"/>
              </w:rPr>
              <w:t>for</w:t>
            </w:r>
            <w:r w:rsidRPr="00D3248A">
              <w:rPr>
                <w:b/>
                <w:bCs/>
                <w:color w:val="FFFFFF" w:themeColor="background1"/>
              </w:rPr>
              <w:t xml:space="preserve"> </w:t>
            </w:r>
            <w:r w:rsidRPr="00D3248A">
              <w:rPr>
                <w:b/>
                <w:bCs/>
                <w:color w:val="FFFFFF" w:themeColor="background1"/>
                <w:w w:val="99"/>
              </w:rPr>
              <w:t>pupils</w:t>
            </w:r>
            <w:r w:rsidRPr="00D3248A">
              <w:rPr>
                <w:b/>
                <w:bCs/>
                <w:color w:val="FFFFFF" w:themeColor="background1"/>
              </w:rPr>
              <w:t xml:space="preserve"> </w:t>
            </w:r>
            <w:r w:rsidRPr="00D3248A">
              <w:rPr>
                <w:b/>
                <w:bCs/>
                <w:color w:val="FFFFFF" w:themeColor="background1"/>
                <w:w w:val="99"/>
              </w:rPr>
              <w:t>eligible</w:t>
            </w:r>
            <w:r w:rsidRPr="00D3248A">
              <w:rPr>
                <w:b/>
                <w:bCs/>
                <w:color w:val="FFFFFF" w:themeColor="background1"/>
              </w:rPr>
              <w:t xml:space="preserve"> </w:t>
            </w:r>
            <w:r w:rsidRPr="00D3248A">
              <w:rPr>
                <w:b/>
                <w:bCs/>
                <w:color w:val="FFFFFF" w:themeColor="background1"/>
                <w:w w:val="99"/>
              </w:rPr>
              <w:t>for</w:t>
            </w:r>
            <w:r w:rsidRPr="00D3248A">
              <w:rPr>
                <w:b/>
                <w:bCs/>
                <w:color w:val="FFFFFF" w:themeColor="background1"/>
              </w:rPr>
              <w:t xml:space="preserve"> </w:t>
            </w:r>
            <w:r w:rsidRPr="00D3248A">
              <w:rPr>
                <w:b/>
                <w:bCs/>
                <w:color w:val="FFFFFF" w:themeColor="background1"/>
                <w:w w:val="99"/>
              </w:rPr>
              <w:t>PP</w:t>
            </w:r>
          </w:p>
        </w:tc>
        <w:tc>
          <w:tcPr>
            <w:tcW w:w="1282" w:type="dxa"/>
            <w:shd w:val="clear" w:color="auto" w:fill="A6A6A6" w:themeFill="background1" w:themeFillShade="A6"/>
            <w:vAlign w:val="center"/>
          </w:tcPr>
          <w:p w14:paraId="0D3D142D" w14:textId="77777777" w:rsidR="00C83C18" w:rsidRPr="00D3248A" w:rsidRDefault="00C83C18" w:rsidP="00C83C18">
            <w:pPr>
              <w:jc w:val="center"/>
              <w:rPr>
                <w:rFonts w:eastAsia="Arial" w:cstheme="minorHAnsi"/>
                <w:b/>
                <w:color w:val="FFFFFF" w:themeColor="background1"/>
                <w:position w:val="-1"/>
                <w:szCs w:val="40"/>
              </w:rPr>
            </w:pPr>
            <w:r w:rsidRPr="00D3248A">
              <w:rPr>
                <w:rFonts w:eastAsia="Arial" w:cstheme="minorHAnsi"/>
                <w:b/>
                <w:color w:val="FFFFFF" w:themeColor="background1"/>
                <w:position w:val="-1"/>
                <w:szCs w:val="40"/>
              </w:rPr>
              <w:t>2020</w:t>
            </w:r>
          </w:p>
        </w:tc>
        <w:tc>
          <w:tcPr>
            <w:tcW w:w="1282" w:type="dxa"/>
            <w:shd w:val="clear" w:color="auto" w:fill="A6A6A6" w:themeFill="background1" w:themeFillShade="A6"/>
            <w:vAlign w:val="center"/>
          </w:tcPr>
          <w:p w14:paraId="7B3BC33B" w14:textId="77777777" w:rsidR="00C83C18" w:rsidRPr="00D3248A" w:rsidRDefault="00C83C18" w:rsidP="00C83C18">
            <w:pPr>
              <w:jc w:val="center"/>
              <w:rPr>
                <w:rFonts w:eastAsia="Arial" w:cstheme="minorHAnsi"/>
                <w:b/>
                <w:color w:val="FFFFFF" w:themeColor="background1"/>
                <w:position w:val="-1"/>
                <w:szCs w:val="40"/>
              </w:rPr>
            </w:pPr>
            <w:r w:rsidRPr="00D3248A">
              <w:rPr>
                <w:rFonts w:eastAsia="Arial" w:cstheme="minorHAnsi"/>
                <w:b/>
                <w:color w:val="FFFFFF" w:themeColor="background1"/>
                <w:position w:val="-1"/>
                <w:szCs w:val="40"/>
              </w:rPr>
              <w:t>2021</w:t>
            </w:r>
          </w:p>
        </w:tc>
        <w:tc>
          <w:tcPr>
            <w:tcW w:w="1283" w:type="dxa"/>
            <w:shd w:val="clear" w:color="auto" w:fill="A6A6A6" w:themeFill="background1" w:themeFillShade="A6"/>
            <w:vAlign w:val="center"/>
          </w:tcPr>
          <w:p w14:paraId="3EBDBA2D" w14:textId="77777777" w:rsidR="00C83C18" w:rsidRPr="00D3248A" w:rsidRDefault="00C83C18" w:rsidP="00C83C18">
            <w:pPr>
              <w:jc w:val="center"/>
              <w:rPr>
                <w:rFonts w:cstheme="minorHAnsi"/>
                <w:b/>
                <w:color w:val="FFFFFF" w:themeColor="background1"/>
                <w:position w:val="-1"/>
                <w:szCs w:val="40"/>
              </w:rPr>
            </w:pPr>
            <w:r w:rsidRPr="00D3248A">
              <w:rPr>
                <w:rFonts w:cstheme="minorHAnsi"/>
                <w:b/>
                <w:color w:val="FFFFFF" w:themeColor="background1"/>
                <w:position w:val="-1"/>
                <w:szCs w:val="40"/>
              </w:rPr>
              <w:t>2022</w:t>
            </w:r>
          </w:p>
        </w:tc>
        <w:tc>
          <w:tcPr>
            <w:tcW w:w="3847" w:type="dxa"/>
            <w:shd w:val="clear" w:color="auto" w:fill="A6A6A6" w:themeFill="background1" w:themeFillShade="A6"/>
            <w:vAlign w:val="center"/>
          </w:tcPr>
          <w:p w14:paraId="0F9C210C" w14:textId="77777777" w:rsidR="00C83C18" w:rsidRPr="00D3248A" w:rsidRDefault="00C83C18" w:rsidP="00C83C18">
            <w:pPr>
              <w:jc w:val="center"/>
              <w:rPr>
                <w:rFonts w:cstheme="minorHAnsi"/>
                <w:b/>
                <w:bCs/>
                <w:color w:val="FFFFFF" w:themeColor="background1"/>
                <w:position w:val="-1"/>
                <w:szCs w:val="40"/>
              </w:rPr>
            </w:pPr>
            <w:r w:rsidRPr="00D3248A">
              <w:rPr>
                <w:b/>
                <w:bCs/>
                <w:color w:val="FFFFFF" w:themeColor="background1"/>
                <w:w w:val="99"/>
              </w:rPr>
              <w:t>Nat.</w:t>
            </w:r>
            <w:r w:rsidRPr="00D3248A">
              <w:rPr>
                <w:b/>
                <w:bCs/>
                <w:color w:val="FFFFFF" w:themeColor="background1"/>
              </w:rPr>
              <w:t xml:space="preserve"> </w:t>
            </w:r>
            <w:r w:rsidRPr="00D3248A">
              <w:rPr>
                <w:b/>
                <w:bCs/>
                <w:color w:val="FFFFFF" w:themeColor="background1"/>
                <w:w w:val="99"/>
              </w:rPr>
              <w:t>figures</w:t>
            </w:r>
            <w:r w:rsidRPr="00D3248A">
              <w:rPr>
                <w:b/>
                <w:bCs/>
                <w:color w:val="FFFFFF" w:themeColor="background1"/>
              </w:rPr>
              <w:t xml:space="preserve"> </w:t>
            </w:r>
            <w:r w:rsidRPr="00D3248A">
              <w:rPr>
                <w:b/>
                <w:bCs/>
                <w:color w:val="FFFFFF" w:themeColor="background1"/>
                <w:w w:val="99"/>
              </w:rPr>
              <w:t>for</w:t>
            </w:r>
            <w:r w:rsidRPr="00D3248A">
              <w:rPr>
                <w:b/>
                <w:bCs/>
                <w:color w:val="FFFFFF" w:themeColor="background1"/>
              </w:rPr>
              <w:t xml:space="preserve"> </w:t>
            </w:r>
            <w:r w:rsidRPr="00D3248A">
              <w:rPr>
                <w:b/>
                <w:bCs/>
                <w:color w:val="FFFFFF" w:themeColor="background1"/>
                <w:w w:val="99"/>
              </w:rPr>
              <w:t>pupils</w:t>
            </w:r>
            <w:r w:rsidRPr="00D3248A">
              <w:rPr>
                <w:b/>
                <w:bCs/>
                <w:color w:val="FFFFFF" w:themeColor="background1"/>
              </w:rPr>
              <w:t xml:space="preserve"> </w:t>
            </w:r>
            <w:r w:rsidRPr="00D3248A">
              <w:rPr>
                <w:b/>
                <w:bCs/>
                <w:color w:val="FFFFFF" w:themeColor="background1"/>
                <w:w w:val="99"/>
              </w:rPr>
              <w:t>not</w:t>
            </w:r>
            <w:r w:rsidRPr="00D3248A">
              <w:rPr>
                <w:b/>
                <w:bCs/>
                <w:color w:val="FFFFFF" w:themeColor="background1"/>
              </w:rPr>
              <w:t xml:space="preserve"> </w:t>
            </w:r>
            <w:r w:rsidRPr="00D3248A">
              <w:rPr>
                <w:b/>
                <w:bCs/>
                <w:color w:val="FFFFFF" w:themeColor="background1"/>
                <w:w w:val="99"/>
              </w:rPr>
              <w:t>eligible</w:t>
            </w:r>
            <w:r w:rsidRPr="00D3248A">
              <w:rPr>
                <w:b/>
                <w:bCs/>
                <w:color w:val="FFFFFF" w:themeColor="background1"/>
              </w:rPr>
              <w:t xml:space="preserve"> </w:t>
            </w:r>
            <w:r w:rsidRPr="00D3248A">
              <w:rPr>
                <w:b/>
                <w:bCs/>
                <w:color w:val="FFFFFF" w:themeColor="background1"/>
                <w:w w:val="99"/>
              </w:rPr>
              <w:t>for</w:t>
            </w:r>
            <w:r w:rsidRPr="00D3248A">
              <w:rPr>
                <w:b/>
                <w:bCs/>
                <w:color w:val="FFFFFF" w:themeColor="background1"/>
              </w:rPr>
              <w:t xml:space="preserve"> </w:t>
            </w:r>
            <w:r w:rsidRPr="00D3248A">
              <w:rPr>
                <w:b/>
                <w:bCs/>
                <w:color w:val="FFFFFF" w:themeColor="background1"/>
                <w:w w:val="99"/>
              </w:rPr>
              <w:t>PP</w:t>
            </w:r>
          </w:p>
        </w:tc>
        <w:tc>
          <w:tcPr>
            <w:tcW w:w="1282" w:type="dxa"/>
            <w:shd w:val="clear" w:color="auto" w:fill="A6A6A6" w:themeFill="background1" w:themeFillShade="A6"/>
            <w:vAlign w:val="center"/>
          </w:tcPr>
          <w:p w14:paraId="73AC94E2" w14:textId="77777777" w:rsidR="00C83C18" w:rsidRPr="00D3248A" w:rsidRDefault="00C83C18" w:rsidP="00C83C18">
            <w:pPr>
              <w:jc w:val="center"/>
              <w:rPr>
                <w:rFonts w:eastAsia="Arial" w:cstheme="minorHAnsi"/>
                <w:b/>
                <w:color w:val="FFFFFF" w:themeColor="background1"/>
                <w:position w:val="-1"/>
                <w:szCs w:val="40"/>
              </w:rPr>
            </w:pPr>
            <w:r w:rsidRPr="00D3248A">
              <w:rPr>
                <w:rFonts w:eastAsia="Arial" w:cstheme="minorHAnsi"/>
                <w:b/>
                <w:color w:val="FFFFFF" w:themeColor="background1"/>
                <w:position w:val="-1"/>
                <w:szCs w:val="40"/>
              </w:rPr>
              <w:t>2020</w:t>
            </w:r>
          </w:p>
        </w:tc>
        <w:tc>
          <w:tcPr>
            <w:tcW w:w="1282" w:type="dxa"/>
            <w:shd w:val="clear" w:color="auto" w:fill="A6A6A6" w:themeFill="background1" w:themeFillShade="A6"/>
            <w:vAlign w:val="center"/>
          </w:tcPr>
          <w:p w14:paraId="3ED8A5E7" w14:textId="77777777" w:rsidR="00C83C18" w:rsidRPr="00D3248A" w:rsidRDefault="00C83C18" w:rsidP="00C83C18">
            <w:pPr>
              <w:jc w:val="center"/>
              <w:rPr>
                <w:rFonts w:eastAsia="Arial" w:cstheme="minorHAnsi"/>
                <w:b/>
                <w:color w:val="FFFFFF" w:themeColor="background1"/>
                <w:position w:val="-1"/>
                <w:szCs w:val="40"/>
              </w:rPr>
            </w:pPr>
            <w:r w:rsidRPr="00D3248A">
              <w:rPr>
                <w:rFonts w:eastAsia="Arial" w:cstheme="minorHAnsi"/>
                <w:b/>
                <w:color w:val="FFFFFF" w:themeColor="background1"/>
                <w:position w:val="-1"/>
                <w:szCs w:val="40"/>
              </w:rPr>
              <w:t>2021</w:t>
            </w:r>
          </w:p>
        </w:tc>
        <w:tc>
          <w:tcPr>
            <w:tcW w:w="1283" w:type="dxa"/>
            <w:shd w:val="clear" w:color="auto" w:fill="A6A6A6" w:themeFill="background1" w:themeFillShade="A6"/>
            <w:vAlign w:val="center"/>
          </w:tcPr>
          <w:p w14:paraId="186155E1" w14:textId="77777777" w:rsidR="00C83C18" w:rsidRPr="00D3248A" w:rsidRDefault="00C83C18" w:rsidP="00C83C18">
            <w:pPr>
              <w:jc w:val="center"/>
              <w:rPr>
                <w:rFonts w:cstheme="minorHAnsi"/>
                <w:b/>
                <w:color w:val="FFFFFF" w:themeColor="background1"/>
                <w:position w:val="-1"/>
                <w:szCs w:val="40"/>
              </w:rPr>
            </w:pPr>
            <w:r w:rsidRPr="00D3248A">
              <w:rPr>
                <w:rFonts w:cstheme="minorHAnsi"/>
                <w:b/>
                <w:color w:val="FFFFFF" w:themeColor="background1"/>
                <w:position w:val="-1"/>
                <w:szCs w:val="40"/>
              </w:rPr>
              <w:t>2022</w:t>
            </w:r>
          </w:p>
        </w:tc>
      </w:tr>
      <w:tr w:rsidR="00C83C18" w:rsidRPr="004A091D" w14:paraId="1DAEAABB" w14:textId="77777777" w:rsidTr="00C83C18">
        <w:trPr>
          <w:trHeight w:val="326"/>
        </w:trPr>
        <w:tc>
          <w:tcPr>
            <w:tcW w:w="3847" w:type="dxa"/>
            <w:shd w:val="clear" w:color="auto" w:fill="D9D9D9" w:themeFill="background1" w:themeFillShade="D9"/>
            <w:vAlign w:val="center"/>
          </w:tcPr>
          <w:p w14:paraId="4A14CABF" w14:textId="77777777" w:rsidR="00C83C18" w:rsidRPr="00A64018" w:rsidRDefault="00C83C18" w:rsidP="00C83C18">
            <w:pPr>
              <w:rPr>
                <w:rFonts w:eastAsia="Arial" w:cstheme="minorHAnsi"/>
                <w:bCs/>
                <w:color w:val="000000" w:themeColor="text1"/>
                <w:position w:val="-1"/>
                <w:szCs w:val="40"/>
              </w:rPr>
            </w:pPr>
            <w:r w:rsidRPr="00A64018">
              <w:rPr>
                <w:rFonts w:eastAsia="Arial" w:cstheme="minorHAnsi"/>
                <w:bCs/>
                <w:color w:val="000000" w:themeColor="text1"/>
                <w:position w:val="-1"/>
                <w:szCs w:val="40"/>
              </w:rPr>
              <w:t xml:space="preserve">% achieving expectation in reading </w:t>
            </w:r>
          </w:p>
        </w:tc>
        <w:tc>
          <w:tcPr>
            <w:tcW w:w="1282" w:type="dxa"/>
            <w:shd w:val="clear" w:color="auto" w:fill="auto"/>
            <w:vAlign w:val="center"/>
          </w:tcPr>
          <w:p w14:paraId="1AB2E44B" w14:textId="77777777" w:rsidR="00C83C18" w:rsidRPr="00DF6CA5" w:rsidRDefault="00C83C18" w:rsidP="00C83C18">
            <w:pPr>
              <w:jc w:val="center"/>
              <w:rPr>
                <w:rFonts w:eastAsia="Arial" w:cstheme="minorHAnsi"/>
                <w:b/>
                <w:position w:val="-1"/>
                <w:szCs w:val="40"/>
              </w:rPr>
            </w:pPr>
          </w:p>
        </w:tc>
        <w:tc>
          <w:tcPr>
            <w:tcW w:w="1282" w:type="dxa"/>
            <w:shd w:val="clear" w:color="auto" w:fill="auto"/>
            <w:vAlign w:val="center"/>
          </w:tcPr>
          <w:p w14:paraId="5BECE218" w14:textId="77777777" w:rsidR="00C83C18" w:rsidRPr="00DF6CA5" w:rsidRDefault="00C83C18" w:rsidP="00C83C18">
            <w:pPr>
              <w:jc w:val="center"/>
              <w:rPr>
                <w:rFonts w:eastAsia="Arial" w:cstheme="minorHAnsi"/>
                <w:b/>
                <w:position w:val="-1"/>
                <w:szCs w:val="40"/>
              </w:rPr>
            </w:pPr>
          </w:p>
        </w:tc>
        <w:tc>
          <w:tcPr>
            <w:tcW w:w="1283" w:type="dxa"/>
            <w:shd w:val="clear" w:color="auto" w:fill="auto"/>
            <w:vAlign w:val="center"/>
          </w:tcPr>
          <w:p w14:paraId="29AA8C2F" w14:textId="77777777" w:rsidR="00C83C18" w:rsidRPr="00DF6CA5" w:rsidRDefault="00C83C18" w:rsidP="00C83C18">
            <w:pPr>
              <w:jc w:val="center"/>
              <w:rPr>
                <w:rFonts w:eastAsia="Arial" w:cstheme="minorHAnsi"/>
                <w:b/>
                <w:position w:val="-1"/>
                <w:szCs w:val="40"/>
              </w:rPr>
            </w:pPr>
          </w:p>
        </w:tc>
        <w:tc>
          <w:tcPr>
            <w:tcW w:w="3847" w:type="dxa"/>
            <w:shd w:val="clear" w:color="auto" w:fill="D9D9D9" w:themeFill="background1" w:themeFillShade="D9"/>
          </w:tcPr>
          <w:p w14:paraId="0ED0BC45" w14:textId="77777777" w:rsidR="00C83C18" w:rsidRPr="0073763D" w:rsidRDefault="00C83C18" w:rsidP="00C83C18">
            <w:pPr>
              <w:rPr>
                <w:rFonts w:eastAsia="Arial" w:cstheme="minorHAnsi"/>
                <w:bCs/>
                <w:color w:val="000000" w:themeColor="text1"/>
                <w:position w:val="-1"/>
                <w:szCs w:val="40"/>
              </w:rPr>
            </w:pPr>
            <w:r w:rsidRPr="0073763D">
              <w:rPr>
                <w:rFonts w:eastAsia="Arial" w:cstheme="minorHAnsi"/>
                <w:bCs/>
                <w:color w:val="000000" w:themeColor="text1"/>
                <w:position w:val="-1"/>
                <w:szCs w:val="40"/>
              </w:rPr>
              <w:t xml:space="preserve">% achieving expectation in reading </w:t>
            </w:r>
          </w:p>
        </w:tc>
        <w:tc>
          <w:tcPr>
            <w:tcW w:w="1282" w:type="dxa"/>
            <w:shd w:val="clear" w:color="auto" w:fill="auto"/>
            <w:vAlign w:val="center"/>
          </w:tcPr>
          <w:p w14:paraId="78D36AB2" w14:textId="77777777" w:rsidR="00C83C18" w:rsidRPr="0073763D" w:rsidRDefault="00C83C18" w:rsidP="00C83C18">
            <w:pPr>
              <w:jc w:val="center"/>
              <w:rPr>
                <w:rFonts w:eastAsia="Arial" w:cstheme="minorHAnsi"/>
                <w:b/>
                <w:position w:val="-1"/>
                <w:szCs w:val="40"/>
              </w:rPr>
            </w:pPr>
          </w:p>
        </w:tc>
        <w:tc>
          <w:tcPr>
            <w:tcW w:w="1282" w:type="dxa"/>
            <w:shd w:val="clear" w:color="auto" w:fill="auto"/>
            <w:vAlign w:val="center"/>
          </w:tcPr>
          <w:p w14:paraId="61B12161" w14:textId="77777777" w:rsidR="00C83C18" w:rsidRPr="0073763D" w:rsidRDefault="00C83C18" w:rsidP="00C83C18">
            <w:pPr>
              <w:jc w:val="center"/>
              <w:rPr>
                <w:rFonts w:eastAsia="Arial" w:cstheme="minorHAnsi"/>
                <w:b/>
                <w:position w:val="-1"/>
                <w:szCs w:val="40"/>
              </w:rPr>
            </w:pPr>
          </w:p>
        </w:tc>
        <w:tc>
          <w:tcPr>
            <w:tcW w:w="1283" w:type="dxa"/>
            <w:shd w:val="clear" w:color="auto" w:fill="auto"/>
            <w:vAlign w:val="center"/>
          </w:tcPr>
          <w:p w14:paraId="635A63AC" w14:textId="77777777" w:rsidR="00C83C18" w:rsidRPr="0073763D" w:rsidRDefault="00C83C18" w:rsidP="00C83C18">
            <w:pPr>
              <w:jc w:val="center"/>
              <w:rPr>
                <w:rFonts w:eastAsia="Arial" w:cstheme="minorHAnsi"/>
                <w:b/>
                <w:position w:val="-1"/>
                <w:szCs w:val="40"/>
              </w:rPr>
            </w:pPr>
          </w:p>
        </w:tc>
      </w:tr>
      <w:tr w:rsidR="00C83C18" w:rsidRPr="004A091D" w14:paraId="17685F56" w14:textId="77777777" w:rsidTr="00C83C18">
        <w:trPr>
          <w:trHeight w:val="326"/>
        </w:trPr>
        <w:tc>
          <w:tcPr>
            <w:tcW w:w="3847" w:type="dxa"/>
            <w:shd w:val="clear" w:color="auto" w:fill="D9D9D9" w:themeFill="background1" w:themeFillShade="D9"/>
            <w:vAlign w:val="center"/>
          </w:tcPr>
          <w:p w14:paraId="50D89B54" w14:textId="77777777" w:rsidR="00C83C18" w:rsidRPr="00A64018" w:rsidRDefault="00C83C18" w:rsidP="00C83C18">
            <w:pPr>
              <w:rPr>
                <w:rFonts w:eastAsia="Arial" w:cstheme="minorHAnsi"/>
                <w:bCs/>
                <w:color w:val="000000" w:themeColor="text1"/>
                <w:position w:val="-1"/>
                <w:szCs w:val="40"/>
              </w:rPr>
            </w:pPr>
            <w:r w:rsidRPr="00A64018">
              <w:rPr>
                <w:rFonts w:eastAsia="Arial" w:cstheme="minorHAnsi"/>
                <w:bCs/>
                <w:color w:val="000000" w:themeColor="text1"/>
                <w:position w:val="-1"/>
                <w:szCs w:val="40"/>
              </w:rPr>
              <w:t>% achieving expectation in writing</w:t>
            </w:r>
          </w:p>
        </w:tc>
        <w:tc>
          <w:tcPr>
            <w:tcW w:w="1282" w:type="dxa"/>
            <w:shd w:val="clear" w:color="auto" w:fill="auto"/>
            <w:vAlign w:val="center"/>
          </w:tcPr>
          <w:p w14:paraId="20CBC5BA" w14:textId="77777777" w:rsidR="00C83C18" w:rsidRPr="00DF6CA5" w:rsidRDefault="00C83C18" w:rsidP="00C83C18">
            <w:pPr>
              <w:jc w:val="center"/>
              <w:rPr>
                <w:rFonts w:eastAsia="Arial" w:cstheme="minorHAnsi"/>
                <w:b/>
                <w:position w:val="-1"/>
                <w:szCs w:val="40"/>
              </w:rPr>
            </w:pPr>
          </w:p>
        </w:tc>
        <w:tc>
          <w:tcPr>
            <w:tcW w:w="1282" w:type="dxa"/>
            <w:shd w:val="clear" w:color="auto" w:fill="auto"/>
            <w:vAlign w:val="center"/>
          </w:tcPr>
          <w:p w14:paraId="446D2CBD" w14:textId="77777777" w:rsidR="00C83C18" w:rsidRPr="00DF6CA5" w:rsidRDefault="00C83C18" w:rsidP="00C83C18">
            <w:pPr>
              <w:jc w:val="center"/>
              <w:rPr>
                <w:rFonts w:eastAsia="Arial" w:cstheme="minorHAnsi"/>
                <w:b/>
                <w:position w:val="-1"/>
                <w:szCs w:val="40"/>
              </w:rPr>
            </w:pPr>
          </w:p>
        </w:tc>
        <w:tc>
          <w:tcPr>
            <w:tcW w:w="1283" w:type="dxa"/>
            <w:shd w:val="clear" w:color="auto" w:fill="auto"/>
            <w:vAlign w:val="center"/>
          </w:tcPr>
          <w:p w14:paraId="2B5A2308" w14:textId="77777777" w:rsidR="00C83C18" w:rsidRPr="00DF6CA5" w:rsidRDefault="00C83C18" w:rsidP="00C83C18">
            <w:pPr>
              <w:jc w:val="center"/>
              <w:rPr>
                <w:rFonts w:eastAsia="Arial" w:cstheme="minorHAnsi"/>
                <w:b/>
                <w:position w:val="-1"/>
                <w:szCs w:val="40"/>
              </w:rPr>
            </w:pPr>
          </w:p>
        </w:tc>
        <w:tc>
          <w:tcPr>
            <w:tcW w:w="3847" w:type="dxa"/>
            <w:shd w:val="clear" w:color="auto" w:fill="D9D9D9" w:themeFill="background1" w:themeFillShade="D9"/>
          </w:tcPr>
          <w:p w14:paraId="3BFEB19D" w14:textId="77777777" w:rsidR="00C83C18" w:rsidRPr="0073763D" w:rsidRDefault="00C83C18" w:rsidP="00C83C18">
            <w:pPr>
              <w:rPr>
                <w:rFonts w:eastAsia="Arial" w:cstheme="minorHAnsi"/>
                <w:bCs/>
                <w:color w:val="000000" w:themeColor="text1"/>
                <w:position w:val="-1"/>
                <w:szCs w:val="40"/>
              </w:rPr>
            </w:pPr>
            <w:r w:rsidRPr="0073763D">
              <w:rPr>
                <w:rFonts w:eastAsia="Arial" w:cstheme="minorHAnsi"/>
                <w:bCs/>
                <w:color w:val="000000" w:themeColor="text1"/>
                <w:position w:val="-1"/>
                <w:szCs w:val="40"/>
              </w:rPr>
              <w:t>% achieving expectation in writing</w:t>
            </w:r>
          </w:p>
        </w:tc>
        <w:tc>
          <w:tcPr>
            <w:tcW w:w="1282" w:type="dxa"/>
            <w:shd w:val="clear" w:color="auto" w:fill="auto"/>
            <w:vAlign w:val="center"/>
          </w:tcPr>
          <w:p w14:paraId="34F0A75B" w14:textId="77777777" w:rsidR="00C83C18" w:rsidRPr="0073763D" w:rsidRDefault="00C83C18" w:rsidP="00C83C18">
            <w:pPr>
              <w:jc w:val="center"/>
              <w:rPr>
                <w:rFonts w:eastAsia="Arial" w:cstheme="minorHAnsi"/>
                <w:b/>
                <w:position w:val="-1"/>
                <w:szCs w:val="40"/>
              </w:rPr>
            </w:pPr>
          </w:p>
        </w:tc>
        <w:tc>
          <w:tcPr>
            <w:tcW w:w="1282" w:type="dxa"/>
            <w:shd w:val="clear" w:color="auto" w:fill="auto"/>
            <w:vAlign w:val="center"/>
          </w:tcPr>
          <w:p w14:paraId="0F51274D" w14:textId="77777777" w:rsidR="00C83C18" w:rsidRPr="0073763D" w:rsidRDefault="00C83C18" w:rsidP="00C83C18">
            <w:pPr>
              <w:jc w:val="center"/>
              <w:rPr>
                <w:rFonts w:eastAsia="Arial" w:cstheme="minorHAnsi"/>
                <w:b/>
                <w:position w:val="-1"/>
                <w:szCs w:val="40"/>
              </w:rPr>
            </w:pPr>
          </w:p>
        </w:tc>
        <w:tc>
          <w:tcPr>
            <w:tcW w:w="1283" w:type="dxa"/>
            <w:shd w:val="clear" w:color="auto" w:fill="auto"/>
            <w:vAlign w:val="center"/>
          </w:tcPr>
          <w:p w14:paraId="375D7543" w14:textId="77777777" w:rsidR="00C83C18" w:rsidRPr="0073763D" w:rsidRDefault="00C83C18" w:rsidP="00C83C18">
            <w:pPr>
              <w:jc w:val="center"/>
              <w:rPr>
                <w:rFonts w:eastAsia="Arial" w:cstheme="minorHAnsi"/>
                <w:b/>
                <w:position w:val="-1"/>
                <w:szCs w:val="40"/>
              </w:rPr>
            </w:pPr>
          </w:p>
        </w:tc>
      </w:tr>
      <w:tr w:rsidR="00C83C18" w:rsidRPr="004A091D" w14:paraId="24B27ECC" w14:textId="77777777" w:rsidTr="00C83C18">
        <w:trPr>
          <w:trHeight w:val="326"/>
        </w:trPr>
        <w:tc>
          <w:tcPr>
            <w:tcW w:w="3847" w:type="dxa"/>
            <w:shd w:val="clear" w:color="auto" w:fill="D9D9D9" w:themeFill="background1" w:themeFillShade="D9"/>
            <w:vAlign w:val="center"/>
          </w:tcPr>
          <w:p w14:paraId="1A1E3179" w14:textId="77777777" w:rsidR="00C83C18" w:rsidRPr="00A64018" w:rsidRDefault="00C83C18" w:rsidP="00C83C18">
            <w:pPr>
              <w:rPr>
                <w:rFonts w:eastAsia="Arial" w:cstheme="minorHAnsi"/>
                <w:bCs/>
                <w:color w:val="000000" w:themeColor="text1"/>
                <w:position w:val="-1"/>
                <w:szCs w:val="40"/>
              </w:rPr>
            </w:pPr>
            <w:r w:rsidRPr="00A64018">
              <w:rPr>
                <w:rFonts w:eastAsia="Arial" w:cstheme="minorHAnsi"/>
                <w:bCs/>
                <w:color w:val="000000" w:themeColor="text1"/>
                <w:position w:val="-1"/>
                <w:szCs w:val="40"/>
              </w:rPr>
              <w:t xml:space="preserve">% achieving expectation in maths </w:t>
            </w:r>
          </w:p>
        </w:tc>
        <w:tc>
          <w:tcPr>
            <w:tcW w:w="1282" w:type="dxa"/>
            <w:shd w:val="clear" w:color="auto" w:fill="auto"/>
            <w:vAlign w:val="center"/>
          </w:tcPr>
          <w:p w14:paraId="135CB086" w14:textId="77777777" w:rsidR="00C83C18" w:rsidRPr="00DF6CA5" w:rsidRDefault="00C83C18" w:rsidP="00C83C18">
            <w:pPr>
              <w:jc w:val="center"/>
              <w:rPr>
                <w:rFonts w:eastAsia="Arial" w:cstheme="minorHAnsi"/>
                <w:b/>
                <w:position w:val="-1"/>
                <w:szCs w:val="40"/>
              </w:rPr>
            </w:pPr>
          </w:p>
        </w:tc>
        <w:tc>
          <w:tcPr>
            <w:tcW w:w="1282" w:type="dxa"/>
            <w:shd w:val="clear" w:color="auto" w:fill="auto"/>
            <w:vAlign w:val="center"/>
          </w:tcPr>
          <w:p w14:paraId="65ECB5AE" w14:textId="77777777" w:rsidR="00C83C18" w:rsidRPr="00DF6CA5" w:rsidRDefault="00C83C18" w:rsidP="00C83C18">
            <w:pPr>
              <w:jc w:val="center"/>
              <w:rPr>
                <w:rFonts w:eastAsia="Arial" w:cstheme="minorHAnsi"/>
                <w:b/>
                <w:position w:val="-1"/>
                <w:szCs w:val="40"/>
              </w:rPr>
            </w:pPr>
          </w:p>
        </w:tc>
        <w:tc>
          <w:tcPr>
            <w:tcW w:w="1283" w:type="dxa"/>
            <w:shd w:val="clear" w:color="auto" w:fill="auto"/>
            <w:vAlign w:val="center"/>
          </w:tcPr>
          <w:p w14:paraId="4502CC79" w14:textId="77777777" w:rsidR="00C83C18" w:rsidRPr="00DF6CA5" w:rsidRDefault="00C83C18" w:rsidP="00C83C18">
            <w:pPr>
              <w:jc w:val="center"/>
              <w:rPr>
                <w:rFonts w:eastAsia="Arial" w:cstheme="minorHAnsi"/>
                <w:b/>
                <w:position w:val="-1"/>
                <w:szCs w:val="40"/>
              </w:rPr>
            </w:pPr>
          </w:p>
        </w:tc>
        <w:tc>
          <w:tcPr>
            <w:tcW w:w="3847" w:type="dxa"/>
            <w:shd w:val="clear" w:color="auto" w:fill="D9D9D9" w:themeFill="background1" w:themeFillShade="D9"/>
          </w:tcPr>
          <w:p w14:paraId="176B05E4" w14:textId="77777777" w:rsidR="00C83C18" w:rsidRPr="0073763D" w:rsidRDefault="00C83C18" w:rsidP="00C83C18">
            <w:pPr>
              <w:rPr>
                <w:rFonts w:eastAsia="Arial" w:cstheme="minorHAnsi"/>
                <w:bCs/>
                <w:color w:val="000000" w:themeColor="text1"/>
                <w:position w:val="-1"/>
                <w:szCs w:val="40"/>
              </w:rPr>
            </w:pPr>
            <w:r w:rsidRPr="0073763D">
              <w:rPr>
                <w:rFonts w:eastAsia="Arial" w:cstheme="minorHAnsi"/>
                <w:bCs/>
                <w:color w:val="000000" w:themeColor="text1"/>
                <w:position w:val="-1"/>
                <w:szCs w:val="40"/>
              </w:rPr>
              <w:t xml:space="preserve">% achieving expectation in maths </w:t>
            </w:r>
          </w:p>
        </w:tc>
        <w:tc>
          <w:tcPr>
            <w:tcW w:w="1282" w:type="dxa"/>
            <w:shd w:val="clear" w:color="auto" w:fill="auto"/>
            <w:vAlign w:val="center"/>
          </w:tcPr>
          <w:p w14:paraId="7FCDBDB0" w14:textId="77777777" w:rsidR="00C83C18" w:rsidRPr="0073763D" w:rsidRDefault="00C83C18" w:rsidP="00C83C18">
            <w:pPr>
              <w:jc w:val="center"/>
              <w:rPr>
                <w:rFonts w:eastAsia="Arial" w:cstheme="minorHAnsi"/>
                <w:b/>
                <w:position w:val="-1"/>
                <w:szCs w:val="40"/>
              </w:rPr>
            </w:pPr>
          </w:p>
        </w:tc>
        <w:tc>
          <w:tcPr>
            <w:tcW w:w="1282" w:type="dxa"/>
            <w:shd w:val="clear" w:color="auto" w:fill="auto"/>
            <w:vAlign w:val="center"/>
          </w:tcPr>
          <w:p w14:paraId="12F2FC2E" w14:textId="77777777" w:rsidR="00C83C18" w:rsidRPr="0073763D" w:rsidRDefault="00C83C18" w:rsidP="00C83C18">
            <w:pPr>
              <w:jc w:val="center"/>
              <w:rPr>
                <w:rFonts w:eastAsia="Arial" w:cstheme="minorHAnsi"/>
                <w:b/>
                <w:position w:val="-1"/>
                <w:szCs w:val="40"/>
              </w:rPr>
            </w:pPr>
          </w:p>
        </w:tc>
        <w:tc>
          <w:tcPr>
            <w:tcW w:w="1283" w:type="dxa"/>
            <w:shd w:val="clear" w:color="auto" w:fill="auto"/>
            <w:vAlign w:val="center"/>
          </w:tcPr>
          <w:p w14:paraId="0EC13247" w14:textId="77777777" w:rsidR="00C83C18" w:rsidRPr="0073763D" w:rsidRDefault="00C83C18" w:rsidP="00C83C18">
            <w:pPr>
              <w:jc w:val="center"/>
              <w:rPr>
                <w:rFonts w:eastAsia="Arial" w:cstheme="minorHAnsi"/>
                <w:b/>
                <w:position w:val="-1"/>
                <w:szCs w:val="40"/>
              </w:rPr>
            </w:pPr>
          </w:p>
        </w:tc>
      </w:tr>
      <w:tr w:rsidR="00C83C18" w:rsidRPr="004A091D" w14:paraId="556A0FD4" w14:textId="77777777" w:rsidTr="00C83C18">
        <w:trPr>
          <w:trHeight w:val="326"/>
        </w:trPr>
        <w:tc>
          <w:tcPr>
            <w:tcW w:w="3847" w:type="dxa"/>
            <w:shd w:val="clear" w:color="auto" w:fill="D9D9D9" w:themeFill="background1" w:themeFillShade="D9"/>
            <w:vAlign w:val="center"/>
          </w:tcPr>
          <w:p w14:paraId="6EB72A01" w14:textId="77777777" w:rsidR="00C83C18" w:rsidRPr="00A64018" w:rsidRDefault="00C83C18" w:rsidP="00C83C18">
            <w:pPr>
              <w:rPr>
                <w:rFonts w:eastAsia="Arial" w:cstheme="minorHAnsi"/>
                <w:bCs/>
                <w:color w:val="000000" w:themeColor="text1"/>
                <w:position w:val="-1"/>
                <w:szCs w:val="40"/>
              </w:rPr>
            </w:pPr>
            <w:r w:rsidRPr="00A64018">
              <w:rPr>
                <w:rFonts w:eastAsia="Arial" w:cstheme="minorHAnsi"/>
                <w:bCs/>
                <w:color w:val="000000" w:themeColor="text1"/>
                <w:position w:val="-1"/>
                <w:szCs w:val="40"/>
              </w:rPr>
              <w:t xml:space="preserve">Progress measure in reading </w:t>
            </w:r>
          </w:p>
        </w:tc>
        <w:tc>
          <w:tcPr>
            <w:tcW w:w="1282" w:type="dxa"/>
            <w:shd w:val="clear" w:color="auto" w:fill="auto"/>
            <w:vAlign w:val="center"/>
          </w:tcPr>
          <w:p w14:paraId="03D356A9" w14:textId="77777777" w:rsidR="00C83C18" w:rsidRPr="00DF6CA5" w:rsidRDefault="00C83C18" w:rsidP="00C83C18">
            <w:pPr>
              <w:jc w:val="center"/>
              <w:rPr>
                <w:rFonts w:eastAsia="Arial" w:cstheme="minorHAnsi"/>
                <w:b/>
                <w:position w:val="-1"/>
                <w:szCs w:val="40"/>
              </w:rPr>
            </w:pPr>
          </w:p>
        </w:tc>
        <w:tc>
          <w:tcPr>
            <w:tcW w:w="1282" w:type="dxa"/>
            <w:shd w:val="clear" w:color="auto" w:fill="auto"/>
            <w:vAlign w:val="center"/>
          </w:tcPr>
          <w:p w14:paraId="5DB05341" w14:textId="77777777" w:rsidR="00C83C18" w:rsidRPr="00DF6CA5" w:rsidRDefault="00C83C18" w:rsidP="00C83C18">
            <w:pPr>
              <w:jc w:val="center"/>
              <w:rPr>
                <w:rFonts w:eastAsia="Arial" w:cstheme="minorHAnsi"/>
                <w:b/>
                <w:position w:val="-1"/>
                <w:szCs w:val="40"/>
              </w:rPr>
            </w:pPr>
          </w:p>
        </w:tc>
        <w:tc>
          <w:tcPr>
            <w:tcW w:w="1283" w:type="dxa"/>
            <w:shd w:val="clear" w:color="auto" w:fill="auto"/>
            <w:vAlign w:val="center"/>
          </w:tcPr>
          <w:p w14:paraId="5076D7DA" w14:textId="77777777" w:rsidR="00C83C18" w:rsidRPr="00DF6CA5" w:rsidRDefault="00C83C18" w:rsidP="00C83C18">
            <w:pPr>
              <w:jc w:val="center"/>
              <w:rPr>
                <w:rFonts w:eastAsia="Arial" w:cstheme="minorHAnsi"/>
                <w:b/>
                <w:position w:val="-1"/>
                <w:szCs w:val="40"/>
              </w:rPr>
            </w:pPr>
          </w:p>
        </w:tc>
        <w:tc>
          <w:tcPr>
            <w:tcW w:w="3847" w:type="dxa"/>
            <w:shd w:val="clear" w:color="auto" w:fill="D9D9D9" w:themeFill="background1" w:themeFillShade="D9"/>
          </w:tcPr>
          <w:p w14:paraId="7A43ADF8" w14:textId="77777777" w:rsidR="00C83C18" w:rsidRPr="0073763D" w:rsidRDefault="00C83C18" w:rsidP="00C83C18">
            <w:pPr>
              <w:rPr>
                <w:rFonts w:eastAsia="Arial" w:cstheme="minorHAnsi"/>
                <w:bCs/>
                <w:color w:val="000000" w:themeColor="text1"/>
                <w:position w:val="-1"/>
                <w:szCs w:val="40"/>
              </w:rPr>
            </w:pPr>
            <w:r w:rsidRPr="0073763D">
              <w:rPr>
                <w:rFonts w:eastAsia="Arial" w:cstheme="minorHAnsi"/>
                <w:bCs/>
                <w:color w:val="000000" w:themeColor="text1"/>
                <w:position w:val="-1"/>
                <w:szCs w:val="40"/>
              </w:rPr>
              <w:t xml:space="preserve">Progress measure in reading </w:t>
            </w:r>
          </w:p>
        </w:tc>
        <w:tc>
          <w:tcPr>
            <w:tcW w:w="1282" w:type="dxa"/>
            <w:shd w:val="clear" w:color="auto" w:fill="auto"/>
            <w:vAlign w:val="center"/>
          </w:tcPr>
          <w:p w14:paraId="1175F2E4" w14:textId="77777777" w:rsidR="00C83C18" w:rsidRPr="0073763D" w:rsidRDefault="00C83C18" w:rsidP="00C83C18">
            <w:pPr>
              <w:jc w:val="center"/>
              <w:rPr>
                <w:rFonts w:eastAsia="Arial" w:cstheme="minorHAnsi"/>
                <w:b/>
                <w:position w:val="-1"/>
                <w:szCs w:val="40"/>
              </w:rPr>
            </w:pPr>
          </w:p>
        </w:tc>
        <w:tc>
          <w:tcPr>
            <w:tcW w:w="1282" w:type="dxa"/>
            <w:shd w:val="clear" w:color="auto" w:fill="auto"/>
            <w:vAlign w:val="center"/>
          </w:tcPr>
          <w:p w14:paraId="74F3C89A" w14:textId="77777777" w:rsidR="00C83C18" w:rsidRPr="0073763D" w:rsidRDefault="00C83C18" w:rsidP="00C83C18">
            <w:pPr>
              <w:jc w:val="center"/>
              <w:rPr>
                <w:rFonts w:eastAsia="Arial" w:cstheme="minorHAnsi"/>
                <w:b/>
                <w:position w:val="-1"/>
                <w:szCs w:val="40"/>
              </w:rPr>
            </w:pPr>
          </w:p>
        </w:tc>
        <w:tc>
          <w:tcPr>
            <w:tcW w:w="1283" w:type="dxa"/>
            <w:shd w:val="clear" w:color="auto" w:fill="auto"/>
            <w:vAlign w:val="center"/>
          </w:tcPr>
          <w:p w14:paraId="4763A97E" w14:textId="77777777" w:rsidR="00C83C18" w:rsidRPr="0073763D" w:rsidRDefault="00C83C18" w:rsidP="00C83C18">
            <w:pPr>
              <w:jc w:val="center"/>
              <w:rPr>
                <w:rFonts w:eastAsia="Arial" w:cstheme="minorHAnsi"/>
                <w:b/>
                <w:position w:val="-1"/>
                <w:szCs w:val="40"/>
              </w:rPr>
            </w:pPr>
          </w:p>
        </w:tc>
      </w:tr>
      <w:tr w:rsidR="00C83C18" w:rsidRPr="004A091D" w14:paraId="57798ED8" w14:textId="77777777" w:rsidTr="00C83C18">
        <w:trPr>
          <w:trHeight w:val="326"/>
        </w:trPr>
        <w:tc>
          <w:tcPr>
            <w:tcW w:w="3847" w:type="dxa"/>
            <w:shd w:val="clear" w:color="auto" w:fill="D9D9D9" w:themeFill="background1" w:themeFillShade="D9"/>
            <w:vAlign w:val="center"/>
          </w:tcPr>
          <w:p w14:paraId="60EE15AD" w14:textId="77777777" w:rsidR="00C83C18" w:rsidRPr="00A64018" w:rsidRDefault="00C83C18" w:rsidP="00C83C18">
            <w:pPr>
              <w:rPr>
                <w:rFonts w:eastAsia="Arial" w:cstheme="minorHAnsi"/>
                <w:bCs/>
                <w:color w:val="000000" w:themeColor="text1"/>
                <w:position w:val="-1"/>
                <w:szCs w:val="40"/>
              </w:rPr>
            </w:pPr>
            <w:r w:rsidRPr="00A64018">
              <w:rPr>
                <w:rFonts w:eastAsia="Arial" w:cstheme="minorHAnsi"/>
                <w:bCs/>
                <w:color w:val="000000" w:themeColor="text1"/>
                <w:position w:val="-1"/>
                <w:szCs w:val="40"/>
              </w:rPr>
              <w:t xml:space="preserve">Progress measure in writing </w:t>
            </w:r>
          </w:p>
        </w:tc>
        <w:tc>
          <w:tcPr>
            <w:tcW w:w="1282" w:type="dxa"/>
            <w:shd w:val="clear" w:color="auto" w:fill="auto"/>
            <w:vAlign w:val="center"/>
          </w:tcPr>
          <w:p w14:paraId="28C269A3" w14:textId="77777777" w:rsidR="00C83C18" w:rsidRPr="00DF6CA5" w:rsidRDefault="00C83C18" w:rsidP="00C83C18">
            <w:pPr>
              <w:jc w:val="center"/>
              <w:rPr>
                <w:rFonts w:eastAsia="Arial" w:cstheme="minorHAnsi"/>
                <w:b/>
                <w:position w:val="-1"/>
                <w:szCs w:val="40"/>
              </w:rPr>
            </w:pPr>
          </w:p>
        </w:tc>
        <w:tc>
          <w:tcPr>
            <w:tcW w:w="1282" w:type="dxa"/>
            <w:shd w:val="clear" w:color="auto" w:fill="auto"/>
            <w:vAlign w:val="center"/>
          </w:tcPr>
          <w:p w14:paraId="455B593F" w14:textId="77777777" w:rsidR="00C83C18" w:rsidRPr="00DF6CA5" w:rsidRDefault="00C83C18" w:rsidP="00C83C18">
            <w:pPr>
              <w:jc w:val="center"/>
              <w:rPr>
                <w:rFonts w:eastAsia="Arial" w:cstheme="minorHAnsi"/>
                <w:b/>
                <w:position w:val="-1"/>
                <w:szCs w:val="40"/>
              </w:rPr>
            </w:pPr>
          </w:p>
        </w:tc>
        <w:tc>
          <w:tcPr>
            <w:tcW w:w="1283" w:type="dxa"/>
            <w:shd w:val="clear" w:color="auto" w:fill="auto"/>
            <w:vAlign w:val="center"/>
          </w:tcPr>
          <w:p w14:paraId="5C7BA738" w14:textId="77777777" w:rsidR="00C83C18" w:rsidRPr="00DF6CA5" w:rsidRDefault="00C83C18" w:rsidP="00C83C18">
            <w:pPr>
              <w:jc w:val="center"/>
              <w:rPr>
                <w:rFonts w:eastAsia="Arial" w:cstheme="minorHAnsi"/>
                <w:b/>
                <w:position w:val="-1"/>
                <w:szCs w:val="40"/>
              </w:rPr>
            </w:pPr>
          </w:p>
        </w:tc>
        <w:tc>
          <w:tcPr>
            <w:tcW w:w="3847" w:type="dxa"/>
            <w:shd w:val="clear" w:color="auto" w:fill="D9D9D9" w:themeFill="background1" w:themeFillShade="D9"/>
          </w:tcPr>
          <w:p w14:paraId="0ECAE750" w14:textId="77777777" w:rsidR="00C83C18" w:rsidRPr="0073763D" w:rsidRDefault="00C83C18" w:rsidP="00C83C18">
            <w:pPr>
              <w:rPr>
                <w:rFonts w:eastAsia="Arial" w:cstheme="minorHAnsi"/>
                <w:bCs/>
                <w:color w:val="000000" w:themeColor="text1"/>
                <w:position w:val="-1"/>
                <w:szCs w:val="40"/>
              </w:rPr>
            </w:pPr>
            <w:r w:rsidRPr="0073763D">
              <w:rPr>
                <w:rFonts w:eastAsia="Arial" w:cstheme="minorHAnsi"/>
                <w:bCs/>
                <w:color w:val="000000" w:themeColor="text1"/>
                <w:position w:val="-1"/>
                <w:szCs w:val="40"/>
              </w:rPr>
              <w:t xml:space="preserve">Progress measure in writing </w:t>
            </w:r>
          </w:p>
        </w:tc>
        <w:tc>
          <w:tcPr>
            <w:tcW w:w="1282" w:type="dxa"/>
            <w:shd w:val="clear" w:color="auto" w:fill="auto"/>
            <w:vAlign w:val="center"/>
          </w:tcPr>
          <w:p w14:paraId="1918A4FB" w14:textId="77777777" w:rsidR="00C83C18" w:rsidRPr="0073763D" w:rsidRDefault="00C83C18" w:rsidP="00C83C18">
            <w:pPr>
              <w:jc w:val="center"/>
              <w:rPr>
                <w:rFonts w:eastAsia="Arial" w:cstheme="minorHAnsi"/>
                <w:b/>
                <w:position w:val="-1"/>
                <w:szCs w:val="40"/>
              </w:rPr>
            </w:pPr>
          </w:p>
        </w:tc>
        <w:tc>
          <w:tcPr>
            <w:tcW w:w="1282" w:type="dxa"/>
            <w:shd w:val="clear" w:color="auto" w:fill="auto"/>
            <w:vAlign w:val="center"/>
          </w:tcPr>
          <w:p w14:paraId="617DFE82" w14:textId="77777777" w:rsidR="00C83C18" w:rsidRPr="0073763D" w:rsidRDefault="00C83C18" w:rsidP="00C83C18">
            <w:pPr>
              <w:jc w:val="center"/>
              <w:rPr>
                <w:rFonts w:eastAsia="Arial" w:cstheme="minorHAnsi"/>
                <w:b/>
                <w:position w:val="-1"/>
                <w:szCs w:val="40"/>
              </w:rPr>
            </w:pPr>
          </w:p>
        </w:tc>
        <w:tc>
          <w:tcPr>
            <w:tcW w:w="1283" w:type="dxa"/>
            <w:shd w:val="clear" w:color="auto" w:fill="auto"/>
            <w:vAlign w:val="center"/>
          </w:tcPr>
          <w:p w14:paraId="3999AC73" w14:textId="77777777" w:rsidR="00C83C18" w:rsidRPr="0073763D" w:rsidRDefault="00C83C18" w:rsidP="00C83C18">
            <w:pPr>
              <w:jc w:val="center"/>
              <w:rPr>
                <w:rFonts w:eastAsia="Arial" w:cstheme="minorHAnsi"/>
                <w:b/>
                <w:position w:val="-1"/>
                <w:szCs w:val="40"/>
              </w:rPr>
            </w:pPr>
          </w:p>
        </w:tc>
      </w:tr>
      <w:tr w:rsidR="00C83C18" w:rsidRPr="004A091D" w14:paraId="17B75FFA" w14:textId="77777777" w:rsidTr="00C83C18">
        <w:trPr>
          <w:trHeight w:val="326"/>
        </w:trPr>
        <w:tc>
          <w:tcPr>
            <w:tcW w:w="3847" w:type="dxa"/>
            <w:shd w:val="clear" w:color="auto" w:fill="D9D9D9" w:themeFill="background1" w:themeFillShade="D9"/>
            <w:vAlign w:val="center"/>
          </w:tcPr>
          <w:p w14:paraId="6D69D0DA" w14:textId="77777777" w:rsidR="00C83C18" w:rsidRPr="00A64018" w:rsidRDefault="00C83C18" w:rsidP="00C83C18">
            <w:pPr>
              <w:rPr>
                <w:rFonts w:eastAsia="Arial" w:cstheme="minorHAnsi"/>
                <w:bCs/>
                <w:color w:val="000000" w:themeColor="text1"/>
                <w:position w:val="-1"/>
                <w:szCs w:val="40"/>
              </w:rPr>
            </w:pPr>
            <w:r w:rsidRPr="00A64018">
              <w:rPr>
                <w:rFonts w:eastAsia="Arial" w:cstheme="minorHAnsi"/>
                <w:bCs/>
                <w:color w:val="000000" w:themeColor="text1"/>
                <w:position w:val="-1"/>
                <w:szCs w:val="40"/>
              </w:rPr>
              <w:t xml:space="preserve">Progress measure in maths </w:t>
            </w:r>
          </w:p>
        </w:tc>
        <w:tc>
          <w:tcPr>
            <w:tcW w:w="1282" w:type="dxa"/>
            <w:shd w:val="clear" w:color="auto" w:fill="auto"/>
            <w:vAlign w:val="center"/>
          </w:tcPr>
          <w:p w14:paraId="0F7E39FA" w14:textId="77777777" w:rsidR="00C83C18" w:rsidRPr="00DF6CA5" w:rsidRDefault="00C83C18" w:rsidP="00C83C18">
            <w:pPr>
              <w:jc w:val="center"/>
              <w:rPr>
                <w:rFonts w:eastAsia="Arial" w:cstheme="minorHAnsi"/>
                <w:b/>
                <w:position w:val="-1"/>
                <w:szCs w:val="40"/>
              </w:rPr>
            </w:pPr>
          </w:p>
        </w:tc>
        <w:tc>
          <w:tcPr>
            <w:tcW w:w="1282" w:type="dxa"/>
            <w:shd w:val="clear" w:color="auto" w:fill="auto"/>
            <w:vAlign w:val="center"/>
          </w:tcPr>
          <w:p w14:paraId="7882EC2E" w14:textId="77777777" w:rsidR="00C83C18" w:rsidRPr="00DF6CA5" w:rsidRDefault="00C83C18" w:rsidP="00C83C18">
            <w:pPr>
              <w:jc w:val="center"/>
              <w:rPr>
                <w:rFonts w:eastAsia="Arial" w:cstheme="minorHAnsi"/>
                <w:b/>
                <w:position w:val="-1"/>
                <w:szCs w:val="40"/>
              </w:rPr>
            </w:pPr>
          </w:p>
        </w:tc>
        <w:tc>
          <w:tcPr>
            <w:tcW w:w="1283" w:type="dxa"/>
            <w:shd w:val="clear" w:color="auto" w:fill="auto"/>
            <w:vAlign w:val="center"/>
          </w:tcPr>
          <w:p w14:paraId="51ABA209" w14:textId="77777777" w:rsidR="00C83C18" w:rsidRPr="00DF6CA5" w:rsidRDefault="00C83C18" w:rsidP="00C83C18">
            <w:pPr>
              <w:jc w:val="center"/>
              <w:rPr>
                <w:rFonts w:eastAsia="Arial" w:cstheme="minorHAnsi"/>
                <w:b/>
                <w:position w:val="-1"/>
                <w:szCs w:val="40"/>
              </w:rPr>
            </w:pPr>
          </w:p>
        </w:tc>
        <w:tc>
          <w:tcPr>
            <w:tcW w:w="3847" w:type="dxa"/>
            <w:shd w:val="clear" w:color="auto" w:fill="D9D9D9" w:themeFill="background1" w:themeFillShade="D9"/>
          </w:tcPr>
          <w:p w14:paraId="407420E4" w14:textId="77777777" w:rsidR="00C83C18" w:rsidRPr="0073763D" w:rsidRDefault="00C83C18" w:rsidP="00C83C18">
            <w:pPr>
              <w:rPr>
                <w:rFonts w:eastAsia="Arial" w:cstheme="minorHAnsi"/>
                <w:bCs/>
                <w:color w:val="000000" w:themeColor="text1"/>
                <w:position w:val="-1"/>
                <w:szCs w:val="40"/>
              </w:rPr>
            </w:pPr>
            <w:r w:rsidRPr="0073763D">
              <w:rPr>
                <w:rFonts w:eastAsia="Arial" w:cstheme="minorHAnsi"/>
                <w:bCs/>
                <w:color w:val="000000" w:themeColor="text1"/>
                <w:position w:val="-1"/>
                <w:szCs w:val="40"/>
              </w:rPr>
              <w:t xml:space="preserve">Progress measure in maths </w:t>
            </w:r>
          </w:p>
        </w:tc>
        <w:tc>
          <w:tcPr>
            <w:tcW w:w="1282" w:type="dxa"/>
            <w:shd w:val="clear" w:color="auto" w:fill="auto"/>
            <w:vAlign w:val="center"/>
          </w:tcPr>
          <w:p w14:paraId="421E9AB4" w14:textId="77777777" w:rsidR="00C83C18" w:rsidRPr="0073763D" w:rsidRDefault="00C83C18" w:rsidP="00C83C18">
            <w:pPr>
              <w:jc w:val="center"/>
              <w:rPr>
                <w:rFonts w:eastAsia="Arial" w:cstheme="minorHAnsi"/>
                <w:b/>
                <w:position w:val="-1"/>
                <w:szCs w:val="40"/>
              </w:rPr>
            </w:pPr>
          </w:p>
        </w:tc>
        <w:tc>
          <w:tcPr>
            <w:tcW w:w="1282" w:type="dxa"/>
            <w:shd w:val="clear" w:color="auto" w:fill="auto"/>
            <w:vAlign w:val="center"/>
          </w:tcPr>
          <w:p w14:paraId="2B21B6FF" w14:textId="77777777" w:rsidR="00C83C18" w:rsidRPr="0073763D" w:rsidRDefault="00C83C18" w:rsidP="00C83C18">
            <w:pPr>
              <w:jc w:val="center"/>
              <w:rPr>
                <w:rFonts w:eastAsia="Arial" w:cstheme="minorHAnsi"/>
                <w:b/>
                <w:position w:val="-1"/>
                <w:szCs w:val="40"/>
              </w:rPr>
            </w:pPr>
          </w:p>
        </w:tc>
        <w:tc>
          <w:tcPr>
            <w:tcW w:w="1283" w:type="dxa"/>
            <w:shd w:val="clear" w:color="auto" w:fill="auto"/>
            <w:vAlign w:val="center"/>
          </w:tcPr>
          <w:p w14:paraId="477612AD" w14:textId="77777777" w:rsidR="00C83C18" w:rsidRPr="0073763D" w:rsidRDefault="00C83C18" w:rsidP="00C83C18">
            <w:pPr>
              <w:jc w:val="center"/>
              <w:rPr>
                <w:rFonts w:eastAsia="Arial" w:cstheme="minorHAnsi"/>
                <w:b/>
                <w:position w:val="-1"/>
                <w:szCs w:val="40"/>
              </w:rPr>
            </w:pPr>
          </w:p>
        </w:tc>
      </w:tr>
      <w:tr w:rsidR="00C83C18" w:rsidRPr="004A091D" w14:paraId="4EC138C2" w14:textId="77777777" w:rsidTr="00C83C18">
        <w:trPr>
          <w:trHeight w:val="326"/>
        </w:trPr>
        <w:tc>
          <w:tcPr>
            <w:tcW w:w="15388" w:type="dxa"/>
            <w:gridSpan w:val="8"/>
            <w:shd w:val="clear" w:color="auto" w:fill="C5E0B3" w:themeFill="accent6" w:themeFillTint="66"/>
            <w:vAlign w:val="center"/>
          </w:tcPr>
          <w:p w14:paraId="70E9A739" w14:textId="77777777" w:rsidR="00C83C18" w:rsidRDefault="00C83C18" w:rsidP="00C83C18">
            <w:pPr>
              <w:rPr>
                <w:rFonts w:ascii="Arial" w:eastAsia="Arial" w:hAnsi="Arial" w:cs="Arial"/>
                <w:i/>
                <w:w w:val="99"/>
                <w:sz w:val="20"/>
                <w:szCs w:val="20"/>
              </w:rPr>
            </w:pPr>
            <w:r w:rsidRPr="001707CE">
              <w:rPr>
                <w:rFonts w:eastAsia="Arial" w:cstheme="minorHAnsi"/>
                <w:b/>
                <w:color w:val="000000" w:themeColor="text1"/>
                <w:position w:val="-1"/>
                <w:szCs w:val="40"/>
              </w:rPr>
              <w:t>Attainment</w:t>
            </w:r>
            <w:r>
              <w:rPr>
                <w:rFonts w:eastAsia="Arial" w:cstheme="minorHAnsi"/>
                <w:b/>
                <w:color w:val="000000" w:themeColor="text1"/>
                <w:position w:val="-1"/>
                <w:szCs w:val="40"/>
              </w:rPr>
              <w:t xml:space="preserve"> Outcomes at Y2</w:t>
            </w:r>
          </w:p>
        </w:tc>
      </w:tr>
      <w:tr w:rsidR="00C83C18" w:rsidRPr="004A091D" w14:paraId="2E9E9938" w14:textId="77777777" w:rsidTr="00D3248A">
        <w:trPr>
          <w:trHeight w:val="326"/>
        </w:trPr>
        <w:tc>
          <w:tcPr>
            <w:tcW w:w="3847" w:type="dxa"/>
            <w:shd w:val="clear" w:color="auto" w:fill="A6A6A6" w:themeFill="background1" w:themeFillShade="A6"/>
            <w:vAlign w:val="center"/>
          </w:tcPr>
          <w:p w14:paraId="65AB387A" w14:textId="77777777" w:rsidR="00C83C18" w:rsidRPr="00D3248A" w:rsidRDefault="00C83C18" w:rsidP="00C83C18">
            <w:pPr>
              <w:jc w:val="center"/>
              <w:rPr>
                <w:b/>
                <w:color w:val="FFFFFF" w:themeColor="background1"/>
                <w:position w:val="-1"/>
                <w:szCs w:val="40"/>
              </w:rPr>
            </w:pPr>
            <w:r w:rsidRPr="00D3248A">
              <w:rPr>
                <w:b/>
                <w:bCs/>
                <w:color w:val="FFFFFF" w:themeColor="background1"/>
                <w:w w:val="99"/>
              </w:rPr>
              <w:t>Figures</w:t>
            </w:r>
            <w:r w:rsidRPr="00D3248A">
              <w:rPr>
                <w:b/>
                <w:bCs/>
                <w:color w:val="FFFFFF" w:themeColor="background1"/>
              </w:rPr>
              <w:t xml:space="preserve"> </w:t>
            </w:r>
            <w:r w:rsidRPr="00D3248A">
              <w:rPr>
                <w:b/>
                <w:bCs/>
                <w:color w:val="FFFFFF" w:themeColor="background1"/>
                <w:w w:val="99"/>
              </w:rPr>
              <w:t>for</w:t>
            </w:r>
            <w:r w:rsidRPr="00D3248A">
              <w:rPr>
                <w:b/>
                <w:bCs/>
                <w:color w:val="FFFFFF" w:themeColor="background1"/>
              </w:rPr>
              <w:t xml:space="preserve"> </w:t>
            </w:r>
            <w:r w:rsidRPr="00D3248A">
              <w:rPr>
                <w:b/>
                <w:bCs/>
                <w:color w:val="FFFFFF" w:themeColor="background1"/>
                <w:w w:val="99"/>
              </w:rPr>
              <w:t>pupils</w:t>
            </w:r>
            <w:r w:rsidRPr="00D3248A">
              <w:rPr>
                <w:b/>
                <w:bCs/>
                <w:color w:val="FFFFFF" w:themeColor="background1"/>
              </w:rPr>
              <w:t xml:space="preserve"> </w:t>
            </w:r>
            <w:r w:rsidRPr="00D3248A">
              <w:rPr>
                <w:b/>
                <w:bCs/>
                <w:color w:val="FFFFFF" w:themeColor="background1"/>
                <w:w w:val="99"/>
              </w:rPr>
              <w:t>eligible</w:t>
            </w:r>
            <w:r w:rsidRPr="00D3248A">
              <w:rPr>
                <w:b/>
                <w:bCs/>
                <w:color w:val="FFFFFF" w:themeColor="background1"/>
              </w:rPr>
              <w:t xml:space="preserve"> </w:t>
            </w:r>
            <w:r w:rsidRPr="00D3248A">
              <w:rPr>
                <w:b/>
                <w:bCs/>
                <w:color w:val="FFFFFF" w:themeColor="background1"/>
                <w:w w:val="99"/>
              </w:rPr>
              <w:t>for</w:t>
            </w:r>
            <w:r w:rsidRPr="00D3248A">
              <w:rPr>
                <w:b/>
                <w:bCs/>
                <w:color w:val="FFFFFF" w:themeColor="background1"/>
              </w:rPr>
              <w:t xml:space="preserve"> </w:t>
            </w:r>
            <w:r w:rsidRPr="00D3248A">
              <w:rPr>
                <w:b/>
                <w:bCs/>
                <w:color w:val="FFFFFF" w:themeColor="background1"/>
                <w:w w:val="99"/>
              </w:rPr>
              <w:t>PP</w:t>
            </w:r>
          </w:p>
        </w:tc>
        <w:tc>
          <w:tcPr>
            <w:tcW w:w="1282" w:type="dxa"/>
            <w:shd w:val="clear" w:color="auto" w:fill="A6A6A6" w:themeFill="background1" w:themeFillShade="A6"/>
            <w:vAlign w:val="center"/>
          </w:tcPr>
          <w:p w14:paraId="74A27D87" w14:textId="77777777" w:rsidR="00C83C18" w:rsidRPr="00D3248A" w:rsidRDefault="00C83C18" w:rsidP="00C83C18">
            <w:pPr>
              <w:jc w:val="center"/>
              <w:rPr>
                <w:rFonts w:eastAsia="Arial" w:cstheme="minorHAnsi"/>
                <w:b/>
                <w:color w:val="FFFFFF" w:themeColor="background1"/>
                <w:position w:val="-1"/>
                <w:szCs w:val="40"/>
              </w:rPr>
            </w:pPr>
            <w:r w:rsidRPr="00D3248A">
              <w:rPr>
                <w:rFonts w:eastAsia="Arial" w:cstheme="minorHAnsi"/>
                <w:b/>
                <w:color w:val="FFFFFF" w:themeColor="background1"/>
                <w:position w:val="-1"/>
                <w:szCs w:val="40"/>
              </w:rPr>
              <w:t>2020</w:t>
            </w:r>
          </w:p>
        </w:tc>
        <w:tc>
          <w:tcPr>
            <w:tcW w:w="1282" w:type="dxa"/>
            <w:shd w:val="clear" w:color="auto" w:fill="A6A6A6" w:themeFill="background1" w:themeFillShade="A6"/>
            <w:vAlign w:val="center"/>
          </w:tcPr>
          <w:p w14:paraId="18B6A2C0" w14:textId="77777777" w:rsidR="00C83C18" w:rsidRPr="00D3248A" w:rsidRDefault="00C83C18" w:rsidP="00C83C18">
            <w:pPr>
              <w:jc w:val="center"/>
              <w:rPr>
                <w:rFonts w:eastAsia="Arial" w:cstheme="minorHAnsi"/>
                <w:b/>
                <w:color w:val="FFFFFF" w:themeColor="background1"/>
                <w:position w:val="-1"/>
                <w:szCs w:val="40"/>
              </w:rPr>
            </w:pPr>
            <w:r w:rsidRPr="00D3248A">
              <w:rPr>
                <w:rFonts w:eastAsia="Arial" w:cstheme="minorHAnsi"/>
                <w:b/>
                <w:color w:val="FFFFFF" w:themeColor="background1"/>
                <w:position w:val="-1"/>
                <w:szCs w:val="40"/>
              </w:rPr>
              <w:t>2021</w:t>
            </w:r>
          </w:p>
        </w:tc>
        <w:tc>
          <w:tcPr>
            <w:tcW w:w="1283" w:type="dxa"/>
            <w:shd w:val="clear" w:color="auto" w:fill="A6A6A6" w:themeFill="background1" w:themeFillShade="A6"/>
            <w:vAlign w:val="center"/>
          </w:tcPr>
          <w:p w14:paraId="318E5939" w14:textId="77777777" w:rsidR="00C83C18" w:rsidRPr="00D3248A" w:rsidRDefault="00C83C18" w:rsidP="00C83C18">
            <w:pPr>
              <w:jc w:val="center"/>
              <w:rPr>
                <w:b/>
                <w:color w:val="FFFFFF" w:themeColor="background1"/>
                <w:position w:val="-1"/>
                <w:szCs w:val="40"/>
              </w:rPr>
            </w:pPr>
            <w:r w:rsidRPr="00D3248A">
              <w:rPr>
                <w:rFonts w:cstheme="minorHAnsi"/>
                <w:b/>
                <w:color w:val="FFFFFF" w:themeColor="background1"/>
                <w:position w:val="-1"/>
                <w:szCs w:val="40"/>
              </w:rPr>
              <w:t>2022</w:t>
            </w:r>
          </w:p>
        </w:tc>
        <w:tc>
          <w:tcPr>
            <w:tcW w:w="3847" w:type="dxa"/>
            <w:shd w:val="clear" w:color="auto" w:fill="A6A6A6" w:themeFill="background1" w:themeFillShade="A6"/>
            <w:vAlign w:val="center"/>
          </w:tcPr>
          <w:p w14:paraId="3D019F66" w14:textId="77777777" w:rsidR="00C83C18" w:rsidRPr="00D3248A" w:rsidRDefault="00C83C18" w:rsidP="00C83C18">
            <w:pPr>
              <w:jc w:val="center"/>
              <w:rPr>
                <w:b/>
                <w:bCs/>
                <w:color w:val="FFFFFF" w:themeColor="background1"/>
                <w:position w:val="-1"/>
                <w:szCs w:val="40"/>
              </w:rPr>
            </w:pPr>
            <w:r w:rsidRPr="00D3248A">
              <w:rPr>
                <w:b/>
                <w:bCs/>
                <w:color w:val="FFFFFF" w:themeColor="background1"/>
                <w:w w:val="99"/>
              </w:rPr>
              <w:t>Nat.</w:t>
            </w:r>
            <w:r w:rsidRPr="00D3248A">
              <w:rPr>
                <w:b/>
                <w:bCs/>
                <w:color w:val="FFFFFF" w:themeColor="background1"/>
              </w:rPr>
              <w:t xml:space="preserve"> </w:t>
            </w:r>
            <w:r w:rsidRPr="00D3248A">
              <w:rPr>
                <w:b/>
                <w:bCs/>
                <w:color w:val="FFFFFF" w:themeColor="background1"/>
                <w:w w:val="99"/>
              </w:rPr>
              <w:t>figures</w:t>
            </w:r>
            <w:r w:rsidRPr="00D3248A">
              <w:rPr>
                <w:b/>
                <w:bCs/>
                <w:color w:val="FFFFFF" w:themeColor="background1"/>
              </w:rPr>
              <w:t xml:space="preserve"> </w:t>
            </w:r>
            <w:r w:rsidRPr="00D3248A">
              <w:rPr>
                <w:b/>
                <w:bCs/>
                <w:color w:val="FFFFFF" w:themeColor="background1"/>
                <w:w w:val="99"/>
              </w:rPr>
              <w:t>for</w:t>
            </w:r>
            <w:r w:rsidRPr="00D3248A">
              <w:rPr>
                <w:b/>
                <w:bCs/>
                <w:color w:val="FFFFFF" w:themeColor="background1"/>
              </w:rPr>
              <w:t xml:space="preserve"> </w:t>
            </w:r>
            <w:r w:rsidRPr="00D3248A">
              <w:rPr>
                <w:b/>
                <w:bCs/>
                <w:color w:val="FFFFFF" w:themeColor="background1"/>
                <w:w w:val="99"/>
              </w:rPr>
              <w:t>pupils</w:t>
            </w:r>
            <w:r w:rsidRPr="00D3248A">
              <w:rPr>
                <w:b/>
                <w:bCs/>
                <w:color w:val="FFFFFF" w:themeColor="background1"/>
              </w:rPr>
              <w:t xml:space="preserve"> </w:t>
            </w:r>
            <w:r w:rsidRPr="00D3248A">
              <w:rPr>
                <w:b/>
                <w:bCs/>
                <w:color w:val="FFFFFF" w:themeColor="background1"/>
                <w:w w:val="99"/>
              </w:rPr>
              <w:t>not</w:t>
            </w:r>
            <w:r w:rsidRPr="00D3248A">
              <w:rPr>
                <w:b/>
                <w:bCs/>
                <w:color w:val="FFFFFF" w:themeColor="background1"/>
              </w:rPr>
              <w:t xml:space="preserve"> </w:t>
            </w:r>
            <w:r w:rsidRPr="00D3248A">
              <w:rPr>
                <w:b/>
                <w:bCs/>
                <w:color w:val="FFFFFF" w:themeColor="background1"/>
                <w:w w:val="99"/>
              </w:rPr>
              <w:t>eligible</w:t>
            </w:r>
            <w:r w:rsidRPr="00D3248A">
              <w:rPr>
                <w:b/>
                <w:bCs/>
                <w:color w:val="FFFFFF" w:themeColor="background1"/>
              </w:rPr>
              <w:t xml:space="preserve"> </w:t>
            </w:r>
            <w:r w:rsidRPr="00D3248A">
              <w:rPr>
                <w:b/>
                <w:bCs/>
                <w:color w:val="FFFFFF" w:themeColor="background1"/>
                <w:w w:val="99"/>
              </w:rPr>
              <w:t>for</w:t>
            </w:r>
            <w:r w:rsidRPr="00D3248A">
              <w:rPr>
                <w:b/>
                <w:bCs/>
                <w:color w:val="FFFFFF" w:themeColor="background1"/>
              </w:rPr>
              <w:t xml:space="preserve"> </w:t>
            </w:r>
            <w:r w:rsidRPr="00D3248A">
              <w:rPr>
                <w:b/>
                <w:bCs/>
                <w:color w:val="FFFFFF" w:themeColor="background1"/>
                <w:w w:val="99"/>
              </w:rPr>
              <w:t>PP</w:t>
            </w:r>
          </w:p>
        </w:tc>
        <w:tc>
          <w:tcPr>
            <w:tcW w:w="1282" w:type="dxa"/>
            <w:shd w:val="clear" w:color="auto" w:fill="A6A6A6" w:themeFill="background1" w:themeFillShade="A6"/>
            <w:vAlign w:val="center"/>
          </w:tcPr>
          <w:p w14:paraId="024CCEAC" w14:textId="77777777" w:rsidR="00C83C18" w:rsidRPr="00D3248A" w:rsidRDefault="00C83C18" w:rsidP="00C83C18">
            <w:pPr>
              <w:jc w:val="center"/>
              <w:rPr>
                <w:rFonts w:eastAsia="Arial" w:cstheme="minorHAnsi"/>
                <w:b/>
                <w:color w:val="FFFFFF" w:themeColor="background1"/>
                <w:position w:val="-1"/>
                <w:szCs w:val="40"/>
              </w:rPr>
            </w:pPr>
            <w:r w:rsidRPr="00D3248A">
              <w:rPr>
                <w:rFonts w:eastAsia="Arial" w:cstheme="minorHAnsi"/>
                <w:b/>
                <w:color w:val="FFFFFF" w:themeColor="background1"/>
                <w:position w:val="-1"/>
                <w:szCs w:val="40"/>
              </w:rPr>
              <w:t>2020</w:t>
            </w:r>
          </w:p>
        </w:tc>
        <w:tc>
          <w:tcPr>
            <w:tcW w:w="1282" w:type="dxa"/>
            <w:shd w:val="clear" w:color="auto" w:fill="A6A6A6" w:themeFill="background1" w:themeFillShade="A6"/>
            <w:vAlign w:val="center"/>
          </w:tcPr>
          <w:p w14:paraId="57A13BF4" w14:textId="77777777" w:rsidR="00C83C18" w:rsidRPr="00D3248A" w:rsidRDefault="00C83C18" w:rsidP="00C83C18">
            <w:pPr>
              <w:jc w:val="center"/>
              <w:rPr>
                <w:rFonts w:eastAsia="Arial" w:cstheme="minorHAnsi"/>
                <w:b/>
                <w:color w:val="FFFFFF" w:themeColor="background1"/>
                <w:position w:val="-1"/>
                <w:szCs w:val="40"/>
              </w:rPr>
            </w:pPr>
            <w:r w:rsidRPr="00D3248A">
              <w:rPr>
                <w:rFonts w:eastAsia="Arial" w:cstheme="minorHAnsi"/>
                <w:b/>
                <w:color w:val="FFFFFF" w:themeColor="background1"/>
                <w:position w:val="-1"/>
                <w:szCs w:val="40"/>
              </w:rPr>
              <w:t>2021</w:t>
            </w:r>
          </w:p>
        </w:tc>
        <w:tc>
          <w:tcPr>
            <w:tcW w:w="1283" w:type="dxa"/>
            <w:shd w:val="clear" w:color="auto" w:fill="A6A6A6" w:themeFill="background1" w:themeFillShade="A6"/>
            <w:vAlign w:val="center"/>
          </w:tcPr>
          <w:p w14:paraId="5F85E492" w14:textId="77777777" w:rsidR="00C83C18" w:rsidRPr="00D3248A" w:rsidRDefault="00C83C18" w:rsidP="00C83C18">
            <w:pPr>
              <w:jc w:val="center"/>
              <w:rPr>
                <w:b/>
                <w:color w:val="FFFFFF" w:themeColor="background1"/>
                <w:position w:val="-1"/>
                <w:szCs w:val="40"/>
              </w:rPr>
            </w:pPr>
            <w:r w:rsidRPr="00D3248A">
              <w:rPr>
                <w:rFonts w:cstheme="minorHAnsi"/>
                <w:b/>
                <w:color w:val="FFFFFF" w:themeColor="background1"/>
                <w:position w:val="-1"/>
                <w:szCs w:val="40"/>
              </w:rPr>
              <w:t>2022</w:t>
            </w:r>
          </w:p>
        </w:tc>
      </w:tr>
      <w:tr w:rsidR="00C83C18" w:rsidRPr="004A091D" w14:paraId="67AC105D" w14:textId="77777777" w:rsidTr="00C83C18">
        <w:trPr>
          <w:trHeight w:val="326"/>
        </w:trPr>
        <w:tc>
          <w:tcPr>
            <w:tcW w:w="3847" w:type="dxa"/>
            <w:shd w:val="clear" w:color="auto" w:fill="D9D9D9" w:themeFill="background1" w:themeFillShade="D9"/>
          </w:tcPr>
          <w:p w14:paraId="1568CD91" w14:textId="77777777" w:rsidR="00C83C18" w:rsidRPr="0073763D" w:rsidRDefault="00C83C18" w:rsidP="00C83C18">
            <w:pPr>
              <w:rPr>
                <w:rFonts w:eastAsia="Arial" w:cstheme="minorHAnsi"/>
                <w:bCs/>
                <w:color w:val="000000" w:themeColor="text1"/>
                <w:position w:val="-1"/>
                <w:szCs w:val="40"/>
              </w:rPr>
            </w:pPr>
            <w:r w:rsidRPr="0073763D">
              <w:rPr>
                <w:rFonts w:eastAsia="Arial" w:cstheme="minorHAnsi"/>
                <w:bCs/>
                <w:color w:val="000000" w:themeColor="text1"/>
                <w:position w:val="-1"/>
                <w:szCs w:val="40"/>
              </w:rPr>
              <w:t xml:space="preserve">% achieving expectation in reading </w:t>
            </w:r>
          </w:p>
        </w:tc>
        <w:tc>
          <w:tcPr>
            <w:tcW w:w="1282" w:type="dxa"/>
            <w:shd w:val="clear" w:color="auto" w:fill="auto"/>
            <w:vAlign w:val="center"/>
          </w:tcPr>
          <w:p w14:paraId="70A2ED71" w14:textId="77777777" w:rsidR="00C83C18" w:rsidRPr="0073763D" w:rsidRDefault="00C83C18" w:rsidP="00C83C18">
            <w:pPr>
              <w:jc w:val="center"/>
              <w:rPr>
                <w:rFonts w:eastAsia="Arial" w:cstheme="minorHAnsi"/>
                <w:b/>
                <w:position w:val="-1"/>
                <w:szCs w:val="40"/>
              </w:rPr>
            </w:pPr>
          </w:p>
        </w:tc>
        <w:tc>
          <w:tcPr>
            <w:tcW w:w="1282" w:type="dxa"/>
            <w:shd w:val="clear" w:color="auto" w:fill="auto"/>
            <w:vAlign w:val="center"/>
          </w:tcPr>
          <w:p w14:paraId="357C09FA" w14:textId="77777777" w:rsidR="00C83C18" w:rsidRPr="0073763D" w:rsidRDefault="00C83C18" w:rsidP="00C83C18">
            <w:pPr>
              <w:jc w:val="center"/>
              <w:rPr>
                <w:rFonts w:eastAsia="Arial" w:cstheme="minorHAnsi"/>
                <w:b/>
                <w:position w:val="-1"/>
                <w:szCs w:val="40"/>
              </w:rPr>
            </w:pPr>
          </w:p>
        </w:tc>
        <w:tc>
          <w:tcPr>
            <w:tcW w:w="1283" w:type="dxa"/>
            <w:shd w:val="clear" w:color="auto" w:fill="auto"/>
            <w:vAlign w:val="center"/>
          </w:tcPr>
          <w:p w14:paraId="72979475" w14:textId="77777777" w:rsidR="00C83C18" w:rsidRPr="0073763D" w:rsidRDefault="00C83C18" w:rsidP="00C83C18">
            <w:pPr>
              <w:jc w:val="center"/>
              <w:rPr>
                <w:rFonts w:eastAsia="Arial" w:cstheme="minorHAnsi"/>
                <w:b/>
                <w:position w:val="-1"/>
                <w:szCs w:val="40"/>
              </w:rPr>
            </w:pPr>
          </w:p>
        </w:tc>
        <w:tc>
          <w:tcPr>
            <w:tcW w:w="3847" w:type="dxa"/>
            <w:shd w:val="clear" w:color="auto" w:fill="D9D9D9" w:themeFill="background1" w:themeFillShade="D9"/>
          </w:tcPr>
          <w:p w14:paraId="3C274823" w14:textId="77777777" w:rsidR="00C83C18" w:rsidRPr="0073763D" w:rsidRDefault="00C83C18" w:rsidP="00C83C18">
            <w:pPr>
              <w:rPr>
                <w:rFonts w:eastAsia="Arial" w:cstheme="minorHAnsi"/>
                <w:bCs/>
                <w:color w:val="000000" w:themeColor="text1"/>
                <w:position w:val="-1"/>
                <w:szCs w:val="40"/>
              </w:rPr>
            </w:pPr>
            <w:r w:rsidRPr="0073763D">
              <w:rPr>
                <w:rFonts w:eastAsia="Arial" w:cstheme="minorHAnsi"/>
                <w:bCs/>
                <w:color w:val="000000" w:themeColor="text1"/>
                <w:position w:val="-1"/>
                <w:szCs w:val="40"/>
              </w:rPr>
              <w:t xml:space="preserve">% achieving expectation in reading </w:t>
            </w:r>
          </w:p>
        </w:tc>
        <w:tc>
          <w:tcPr>
            <w:tcW w:w="1282" w:type="dxa"/>
            <w:shd w:val="clear" w:color="auto" w:fill="auto"/>
            <w:vAlign w:val="center"/>
          </w:tcPr>
          <w:p w14:paraId="4A073577" w14:textId="77777777" w:rsidR="00C83C18" w:rsidRPr="0073763D" w:rsidRDefault="00C83C18" w:rsidP="00C83C18">
            <w:pPr>
              <w:jc w:val="center"/>
              <w:rPr>
                <w:rFonts w:eastAsia="Arial" w:cstheme="minorHAnsi"/>
                <w:b/>
                <w:position w:val="-1"/>
                <w:szCs w:val="40"/>
              </w:rPr>
            </w:pPr>
          </w:p>
        </w:tc>
        <w:tc>
          <w:tcPr>
            <w:tcW w:w="1282" w:type="dxa"/>
            <w:shd w:val="clear" w:color="auto" w:fill="auto"/>
            <w:vAlign w:val="center"/>
          </w:tcPr>
          <w:p w14:paraId="119AEC67" w14:textId="77777777" w:rsidR="00C83C18" w:rsidRPr="0073763D" w:rsidRDefault="00C83C18" w:rsidP="00C83C18">
            <w:pPr>
              <w:jc w:val="center"/>
              <w:rPr>
                <w:rFonts w:eastAsia="Arial" w:cstheme="minorHAnsi"/>
                <w:b/>
                <w:position w:val="-1"/>
                <w:szCs w:val="40"/>
              </w:rPr>
            </w:pPr>
          </w:p>
        </w:tc>
        <w:tc>
          <w:tcPr>
            <w:tcW w:w="1283" w:type="dxa"/>
            <w:shd w:val="clear" w:color="auto" w:fill="auto"/>
            <w:vAlign w:val="center"/>
          </w:tcPr>
          <w:p w14:paraId="7F6BDA8B" w14:textId="77777777" w:rsidR="00C83C18" w:rsidRPr="0073763D" w:rsidRDefault="00C83C18" w:rsidP="00C83C18">
            <w:pPr>
              <w:jc w:val="center"/>
              <w:rPr>
                <w:rFonts w:eastAsia="Arial" w:cstheme="minorHAnsi"/>
                <w:b/>
                <w:position w:val="-1"/>
                <w:szCs w:val="40"/>
              </w:rPr>
            </w:pPr>
          </w:p>
        </w:tc>
      </w:tr>
      <w:tr w:rsidR="00C83C18" w:rsidRPr="004A091D" w14:paraId="2DCAEB68" w14:textId="77777777" w:rsidTr="00C83C18">
        <w:trPr>
          <w:trHeight w:val="326"/>
        </w:trPr>
        <w:tc>
          <w:tcPr>
            <w:tcW w:w="3847" w:type="dxa"/>
            <w:shd w:val="clear" w:color="auto" w:fill="D9D9D9" w:themeFill="background1" w:themeFillShade="D9"/>
          </w:tcPr>
          <w:p w14:paraId="4EFCA204" w14:textId="77777777" w:rsidR="00C83C18" w:rsidRPr="0073763D" w:rsidRDefault="00C83C18" w:rsidP="00C83C18">
            <w:pPr>
              <w:rPr>
                <w:rFonts w:eastAsia="Arial" w:cstheme="minorHAnsi"/>
                <w:bCs/>
                <w:color w:val="000000" w:themeColor="text1"/>
                <w:position w:val="-1"/>
                <w:szCs w:val="40"/>
              </w:rPr>
            </w:pPr>
            <w:r w:rsidRPr="0073763D">
              <w:rPr>
                <w:rFonts w:eastAsia="Arial" w:cstheme="minorHAnsi"/>
                <w:bCs/>
                <w:color w:val="000000" w:themeColor="text1"/>
                <w:position w:val="-1"/>
                <w:szCs w:val="40"/>
              </w:rPr>
              <w:t>% achieving expectation in writing</w:t>
            </w:r>
          </w:p>
        </w:tc>
        <w:tc>
          <w:tcPr>
            <w:tcW w:w="1282" w:type="dxa"/>
            <w:shd w:val="clear" w:color="auto" w:fill="auto"/>
            <w:vAlign w:val="center"/>
          </w:tcPr>
          <w:p w14:paraId="4CE05250" w14:textId="77777777" w:rsidR="00C83C18" w:rsidRPr="0073763D" w:rsidRDefault="00C83C18" w:rsidP="00C83C18">
            <w:pPr>
              <w:jc w:val="center"/>
              <w:rPr>
                <w:rFonts w:eastAsia="Arial" w:cstheme="minorHAnsi"/>
                <w:b/>
                <w:position w:val="-1"/>
                <w:szCs w:val="40"/>
              </w:rPr>
            </w:pPr>
          </w:p>
        </w:tc>
        <w:tc>
          <w:tcPr>
            <w:tcW w:w="1282" w:type="dxa"/>
            <w:shd w:val="clear" w:color="auto" w:fill="auto"/>
            <w:vAlign w:val="center"/>
          </w:tcPr>
          <w:p w14:paraId="54C29F41" w14:textId="77777777" w:rsidR="00C83C18" w:rsidRPr="0073763D" w:rsidRDefault="00C83C18" w:rsidP="00C83C18">
            <w:pPr>
              <w:jc w:val="center"/>
              <w:rPr>
                <w:rFonts w:eastAsia="Arial" w:cstheme="minorHAnsi"/>
                <w:b/>
                <w:position w:val="-1"/>
                <w:szCs w:val="40"/>
              </w:rPr>
            </w:pPr>
          </w:p>
        </w:tc>
        <w:tc>
          <w:tcPr>
            <w:tcW w:w="1283" w:type="dxa"/>
            <w:shd w:val="clear" w:color="auto" w:fill="auto"/>
            <w:vAlign w:val="center"/>
          </w:tcPr>
          <w:p w14:paraId="4964526F" w14:textId="77777777" w:rsidR="00C83C18" w:rsidRPr="0073763D" w:rsidRDefault="00C83C18" w:rsidP="00C83C18">
            <w:pPr>
              <w:jc w:val="center"/>
              <w:rPr>
                <w:rFonts w:eastAsia="Arial" w:cstheme="minorHAnsi"/>
                <w:b/>
                <w:position w:val="-1"/>
                <w:szCs w:val="40"/>
              </w:rPr>
            </w:pPr>
          </w:p>
        </w:tc>
        <w:tc>
          <w:tcPr>
            <w:tcW w:w="3847" w:type="dxa"/>
            <w:shd w:val="clear" w:color="auto" w:fill="D9D9D9" w:themeFill="background1" w:themeFillShade="D9"/>
          </w:tcPr>
          <w:p w14:paraId="28BB53A7" w14:textId="77777777" w:rsidR="00C83C18" w:rsidRPr="0073763D" w:rsidRDefault="00C83C18" w:rsidP="00C83C18">
            <w:pPr>
              <w:rPr>
                <w:rFonts w:eastAsia="Arial" w:cstheme="minorHAnsi"/>
                <w:bCs/>
                <w:color w:val="000000" w:themeColor="text1"/>
                <w:position w:val="-1"/>
                <w:szCs w:val="40"/>
              </w:rPr>
            </w:pPr>
            <w:r w:rsidRPr="0073763D">
              <w:rPr>
                <w:rFonts w:eastAsia="Arial" w:cstheme="minorHAnsi"/>
                <w:bCs/>
                <w:color w:val="000000" w:themeColor="text1"/>
                <w:position w:val="-1"/>
                <w:szCs w:val="40"/>
              </w:rPr>
              <w:t>% achieving expectation in writing</w:t>
            </w:r>
          </w:p>
        </w:tc>
        <w:tc>
          <w:tcPr>
            <w:tcW w:w="1282" w:type="dxa"/>
            <w:shd w:val="clear" w:color="auto" w:fill="auto"/>
            <w:vAlign w:val="center"/>
          </w:tcPr>
          <w:p w14:paraId="3584F3A7" w14:textId="77777777" w:rsidR="00C83C18" w:rsidRPr="0073763D" w:rsidRDefault="00C83C18" w:rsidP="00C83C18">
            <w:pPr>
              <w:jc w:val="center"/>
              <w:rPr>
                <w:rFonts w:eastAsia="Arial" w:cstheme="minorHAnsi"/>
                <w:b/>
                <w:position w:val="-1"/>
                <w:szCs w:val="40"/>
              </w:rPr>
            </w:pPr>
          </w:p>
        </w:tc>
        <w:tc>
          <w:tcPr>
            <w:tcW w:w="1282" w:type="dxa"/>
            <w:shd w:val="clear" w:color="auto" w:fill="auto"/>
            <w:vAlign w:val="center"/>
          </w:tcPr>
          <w:p w14:paraId="48841A2B" w14:textId="77777777" w:rsidR="00C83C18" w:rsidRPr="0073763D" w:rsidRDefault="00C83C18" w:rsidP="00C83C18">
            <w:pPr>
              <w:jc w:val="center"/>
              <w:rPr>
                <w:rFonts w:eastAsia="Arial" w:cstheme="minorHAnsi"/>
                <w:b/>
                <w:position w:val="-1"/>
                <w:szCs w:val="40"/>
              </w:rPr>
            </w:pPr>
          </w:p>
        </w:tc>
        <w:tc>
          <w:tcPr>
            <w:tcW w:w="1283" w:type="dxa"/>
            <w:shd w:val="clear" w:color="auto" w:fill="auto"/>
            <w:vAlign w:val="center"/>
          </w:tcPr>
          <w:p w14:paraId="0EECCEEC" w14:textId="77777777" w:rsidR="00C83C18" w:rsidRPr="0073763D" w:rsidRDefault="00C83C18" w:rsidP="00C83C18">
            <w:pPr>
              <w:jc w:val="center"/>
              <w:rPr>
                <w:rFonts w:eastAsia="Arial" w:cstheme="minorHAnsi"/>
                <w:b/>
                <w:position w:val="-1"/>
                <w:szCs w:val="40"/>
              </w:rPr>
            </w:pPr>
          </w:p>
        </w:tc>
      </w:tr>
      <w:tr w:rsidR="00C83C18" w:rsidRPr="004A091D" w14:paraId="27A66E8F" w14:textId="77777777" w:rsidTr="00C83C18">
        <w:trPr>
          <w:trHeight w:val="326"/>
        </w:trPr>
        <w:tc>
          <w:tcPr>
            <w:tcW w:w="3847" w:type="dxa"/>
            <w:shd w:val="clear" w:color="auto" w:fill="D9D9D9" w:themeFill="background1" w:themeFillShade="D9"/>
          </w:tcPr>
          <w:p w14:paraId="5CB5CD0C" w14:textId="77777777" w:rsidR="00C83C18" w:rsidRPr="0073763D" w:rsidRDefault="00C83C18" w:rsidP="00C83C18">
            <w:pPr>
              <w:rPr>
                <w:rFonts w:eastAsia="Arial" w:cstheme="minorHAnsi"/>
                <w:bCs/>
                <w:color w:val="000000" w:themeColor="text1"/>
                <w:position w:val="-1"/>
                <w:szCs w:val="40"/>
              </w:rPr>
            </w:pPr>
            <w:r w:rsidRPr="0073763D">
              <w:rPr>
                <w:rFonts w:eastAsia="Arial" w:cstheme="minorHAnsi"/>
                <w:bCs/>
                <w:color w:val="000000" w:themeColor="text1"/>
                <w:position w:val="-1"/>
                <w:szCs w:val="40"/>
              </w:rPr>
              <w:t xml:space="preserve">% achieving expectation in maths </w:t>
            </w:r>
          </w:p>
        </w:tc>
        <w:tc>
          <w:tcPr>
            <w:tcW w:w="1282" w:type="dxa"/>
            <w:shd w:val="clear" w:color="auto" w:fill="auto"/>
            <w:vAlign w:val="center"/>
          </w:tcPr>
          <w:p w14:paraId="45881E26" w14:textId="77777777" w:rsidR="00C83C18" w:rsidRPr="0073763D" w:rsidRDefault="00C83C18" w:rsidP="00C83C18">
            <w:pPr>
              <w:jc w:val="center"/>
              <w:rPr>
                <w:rFonts w:eastAsia="Arial" w:cstheme="minorHAnsi"/>
                <w:b/>
                <w:position w:val="-1"/>
                <w:szCs w:val="40"/>
              </w:rPr>
            </w:pPr>
          </w:p>
        </w:tc>
        <w:tc>
          <w:tcPr>
            <w:tcW w:w="1282" w:type="dxa"/>
            <w:shd w:val="clear" w:color="auto" w:fill="auto"/>
            <w:vAlign w:val="center"/>
          </w:tcPr>
          <w:p w14:paraId="11F97B03" w14:textId="77777777" w:rsidR="00C83C18" w:rsidRPr="0073763D" w:rsidRDefault="00C83C18" w:rsidP="00C83C18">
            <w:pPr>
              <w:jc w:val="center"/>
              <w:rPr>
                <w:rFonts w:eastAsia="Arial" w:cstheme="minorHAnsi"/>
                <w:b/>
                <w:position w:val="-1"/>
                <w:szCs w:val="40"/>
              </w:rPr>
            </w:pPr>
          </w:p>
        </w:tc>
        <w:tc>
          <w:tcPr>
            <w:tcW w:w="1283" w:type="dxa"/>
            <w:shd w:val="clear" w:color="auto" w:fill="auto"/>
            <w:vAlign w:val="center"/>
          </w:tcPr>
          <w:p w14:paraId="2AF0E873" w14:textId="77777777" w:rsidR="00C83C18" w:rsidRPr="0073763D" w:rsidRDefault="00C83C18" w:rsidP="00C83C18">
            <w:pPr>
              <w:jc w:val="center"/>
              <w:rPr>
                <w:rFonts w:eastAsia="Arial" w:cstheme="minorHAnsi"/>
                <w:b/>
                <w:position w:val="-1"/>
                <w:szCs w:val="40"/>
              </w:rPr>
            </w:pPr>
          </w:p>
        </w:tc>
        <w:tc>
          <w:tcPr>
            <w:tcW w:w="3847" w:type="dxa"/>
            <w:shd w:val="clear" w:color="auto" w:fill="D9D9D9" w:themeFill="background1" w:themeFillShade="D9"/>
          </w:tcPr>
          <w:p w14:paraId="77124CC1" w14:textId="77777777" w:rsidR="00C83C18" w:rsidRPr="0073763D" w:rsidRDefault="00C83C18" w:rsidP="00C83C18">
            <w:pPr>
              <w:rPr>
                <w:rFonts w:eastAsia="Arial" w:cstheme="minorHAnsi"/>
                <w:bCs/>
                <w:color w:val="000000" w:themeColor="text1"/>
                <w:position w:val="-1"/>
                <w:szCs w:val="40"/>
              </w:rPr>
            </w:pPr>
            <w:r w:rsidRPr="0073763D">
              <w:rPr>
                <w:rFonts w:eastAsia="Arial" w:cstheme="minorHAnsi"/>
                <w:bCs/>
                <w:color w:val="000000" w:themeColor="text1"/>
                <w:position w:val="-1"/>
                <w:szCs w:val="40"/>
              </w:rPr>
              <w:t xml:space="preserve">% achieving expectation in maths </w:t>
            </w:r>
          </w:p>
        </w:tc>
        <w:tc>
          <w:tcPr>
            <w:tcW w:w="1282" w:type="dxa"/>
            <w:shd w:val="clear" w:color="auto" w:fill="auto"/>
            <w:vAlign w:val="center"/>
          </w:tcPr>
          <w:p w14:paraId="1417852C" w14:textId="77777777" w:rsidR="00C83C18" w:rsidRPr="0073763D" w:rsidRDefault="00C83C18" w:rsidP="00C83C18">
            <w:pPr>
              <w:jc w:val="center"/>
              <w:rPr>
                <w:rFonts w:eastAsia="Arial" w:cstheme="minorHAnsi"/>
                <w:b/>
                <w:position w:val="-1"/>
                <w:szCs w:val="40"/>
              </w:rPr>
            </w:pPr>
          </w:p>
        </w:tc>
        <w:tc>
          <w:tcPr>
            <w:tcW w:w="1282" w:type="dxa"/>
            <w:shd w:val="clear" w:color="auto" w:fill="auto"/>
            <w:vAlign w:val="center"/>
          </w:tcPr>
          <w:p w14:paraId="655CA29A" w14:textId="77777777" w:rsidR="00C83C18" w:rsidRPr="0073763D" w:rsidRDefault="00C83C18" w:rsidP="00C83C18">
            <w:pPr>
              <w:jc w:val="center"/>
              <w:rPr>
                <w:rFonts w:eastAsia="Arial" w:cstheme="minorHAnsi"/>
                <w:b/>
                <w:position w:val="-1"/>
                <w:szCs w:val="40"/>
              </w:rPr>
            </w:pPr>
          </w:p>
        </w:tc>
        <w:tc>
          <w:tcPr>
            <w:tcW w:w="1283" w:type="dxa"/>
            <w:shd w:val="clear" w:color="auto" w:fill="auto"/>
            <w:vAlign w:val="center"/>
          </w:tcPr>
          <w:p w14:paraId="2DD6E1F0" w14:textId="77777777" w:rsidR="00C83C18" w:rsidRPr="0073763D" w:rsidRDefault="00C83C18" w:rsidP="00C83C18">
            <w:pPr>
              <w:jc w:val="center"/>
              <w:rPr>
                <w:rFonts w:eastAsia="Arial" w:cstheme="minorHAnsi"/>
                <w:b/>
                <w:position w:val="-1"/>
                <w:szCs w:val="40"/>
              </w:rPr>
            </w:pPr>
          </w:p>
        </w:tc>
      </w:tr>
    </w:tbl>
    <w:p w14:paraId="6C8C13D1" w14:textId="1D28814B" w:rsidR="006D56D6" w:rsidRPr="00F5766B" w:rsidRDefault="006D56D6" w:rsidP="00314AC0">
      <w:pPr>
        <w:shd w:val="clear" w:color="auto" w:fill="FFFFFF" w:themeFill="background1"/>
        <w:rPr>
          <w:rFonts w:ascii="Arial" w:eastAsia="Arial" w:hAnsi="Arial" w:cs="Arial"/>
          <w:b/>
          <w:color w:val="FF0000"/>
          <w:position w:val="-1"/>
          <w:sz w:val="10"/>
          <w:szCs w:val="10"/>
        </w:rPr>
      </w:pPr>
    </w:p>
    <w:tbl>
      <w:tblPr>
        <w:tblStyle w:val="TableGrid"/>
        <w:tblW w:w="0" w:type="auto"/>
        <w:tblLook w:val="04A0" w:firstRow="1" w:lastRow="0" w:firstColumn="1" w:lastColumn="0" w:noHBand="0" w:noVBand="1"/>
      </w:tblPr>
      <w:tblGrid>
        <w:gridCol w:w="846"/>
        <w:gridCol w:w="14542"/>
      </w:tblGrid>
      <w:tr w:rsidR="004A091D" w:rsidRPr="004A091D" w14:paraId="2686E34A" w14:textId="77777777" w:rsidTr="004A091D">
        <w:tc>
          <w:tcPr>
            <w:tcW w:w="15388" w:type="dxa"/>
            <w:gridSpan w:val="2"/>
            <w:shd w:val="clear" w:color="auto" w:fill="C5E0B3" w:themeFill="accent6" w:themeFillTint="66"/>
          </w:tcPr>
          <w:p w14:paraId="12FD9D44" w14:textId="14AD318A" w:rsidR="00655B03" w:rsidRPr="00C77F9C" w:rsidRDefault="004C11E2" w:rsidP="00C77F9C">
            <w:pPr>
              <w:rPr>
                <w:rFonts w:eastAsia="Arial" w:cstheme="minorHAnsi"/>
                <w:b/>
                <w:color w:val="000000" w:themeColor="text1"/>
                <w:position w:val="-1"/>
                <w:szCs w:val="40"/>
              </w:rPr>
            </w:pPr>
            <w:r>
              <w:rPr>
                <w:rFonts w:eastAsia="Arial" w:cstheme="minorHAnsi"/>
                <w:b/>
                <w:color w:val="000000" w:themeColor="text1"/>
                <w:position w:val="-1"/>
                <w:szCs w:val="40"/>
              </w:rPr>
              <w:t>Strategy (</w:t>
            </w:r>
            <w:r w:rsidR="00C83C18">
              <w:rPr>
                <w:rFonts w:eastAsia="Arial" w:cstheme="minorHAnsi"/>
                <w:b/>
                <w:color w:val="000000" w:themeColor="text1"/>
                <w:position w:val="-1"/>
                <w:szCs w:val="40"/>
              </w:rPr>
              <w:t>C</w:t>
            </w:r>
            <w:r w:rsidR="00D85F79">
              <w:rPr>
                <w:rFonts w:eastAsia="Arial" w:cstheme="minorHAnsi"/>
                <w:b/>
                <w:color w:val="000000" w:themeColor="text1"/>
                <w:position w:val="-1"/>
                <w:szCs w:val="40"/>
              </w:rPr>
              <w:t>ultural Capital</w:t>
            </w:r>
            <w:r w:rsidR="00134F65">
              <w:rPr>
                <w:rFonts w:eastAsia="Arial" w:cstheme="minorHAnsi"/>
                <w:b/>
                <w:color w:val="000000" w:themeColor="text1"/>
                <w:position w:val="-1"/>
                <w:szCs w:val="40"/>
              </w:rPr>
              <w:t>)</w:t>
            </w:r>
            <w:r w:rsidR="00D85F79">
              <w:rPr>
                <w:rFonts w:eastAsia="Arial" w:cstheme="minorHAnsi"/>
                <w:b/>
                <w:color w:val="000000" w:themeColor="text1"/>
                <w:position w:val="-1"/>
                <w:szCs w:val="40"/>
              </w:rPr>
              <w:t xml:space="preserve"> </w:t>
            </w:r>
            <w:r w:rsidR="004A091D" w:rsidRPr="00C77F9C">
              <w:rPr>
                <w:rFonts w:eastAsia="Arial" w:cstheme="minorHAnsi"/>
                <w:b/>
                <w:color w:val="000000" w:themeColor="text1"/>
                <w:position w:val="-1"/>
                <w:szCs w:val="40"/>
              </w:rPr>
              <w:t xml:space="preserve"> </w:t>
            </w:r>
          </w:p>
        </w:tc>
      </w:tr>
      <w:tr w:rsidR="00E2133A" w:rsidRPr="004A091D" w14:paraId="2CFCD104" w14:textId="77777777" w:rsidTr="00F5766B">
        <w:trPr>
          <w:trHeight w:val="445"/>
        </w:trPr>
        <w:tc>
          <w:tcPr>
            <w:tcW w:w="846" w:type="dxa"/>
            <w:vAlign w:val="center"/>
          </w:tcPr>
          <w:p w14:paraId="618A3FD9" w14:textId="74B44628" w:rsidR="00E2133A" w:rsidRPr="00E2133A" w:rsidRDefault="00E2133A" w:rsidP="00F5766B">
            <w:pPr>
              <w:jc w:val="center"/>
              <w:rPr>
                <w:b/>
                <w:bCs/>
              </w:rPr>
            </w:pPr>
            <w:r w:rsidRPr="00E2133A">
              <w:rPr>
                <w:b/>
                <w:bCs/>
              </w:rPr>
              <w:t>A</w:t>
            </w:r>
          </w:p>
        </w:tc>
        <w:tc>
          <w:tcPr>
            <w:tcW w:w="14542" w:type="dxa"/>
          </w:tcPr>
          <w:p w14:paraId="7FBA668B" w14:textId="2A51698A" w:rsidR="00E2133A" w:rsidRPr="0005787F" w:rsidRDefault="00CF26AA" w:rsidP="00C037C1">
            <w:pPr>
              <w:rPr>
                <w:sz w:val="20"/>
                <w:szCs w:val="20"/>
              </w:rPr>
            </w:pPr>
            <w:r>
              <w:rPr>
                <w:sz w:val="20"/>
                <w:szCs w:val="20"/>
              </w:rPr>
              <w:t>Quality First Teaching – understanding barriers and addressing needs.</w:t>
            </w:r>
          </w:p>
        </w:tc>
      </w:tr>
      <w:tr w:rsidR="00E2133A" w:rsidRPr="004A091D" w14:paraId="6232078B" w14:textId="77777777" w:rsidTr="00F5766B">
        <w:trPr>
          <w:trHeight w:val="445"/>
        </w:trPr>
        <w:tc>
          <w:tcPr>
            <w:tcW w:w="846" w:type="dxa"/>
            <w:vAlign w:val="center"/>
          </w:tcPr>
          <w:p w14:paraId="571865CB" w14:textId="42F46371" w:rsidR="00E2133A" w:rsidRPr="00E2133A" w:rsidRDefault="00E2133A" w:rsidP="00F5766B">
            <w:pPr>
              <w:jc w:val="center"/>
              <w:rPr>
                <w:b/>
                <w:bCs/>
              </w:rPr>
            </w:pPr>
            <w:r w:rsidRPr="00E2133A">
              <w:rPr>
                <w:b/>
                <w:bCs/>
              </w:rPr>
              <w:t>B</w:t>
            </w:r>
          </w:p>
        </w:tc>
        <w:tc>
          <w:tcPr>
            <w:tcW w:w="14542" w:type="dxa"/>
          </w:tcPr>
          <w:p w14:paraId="5909A5FF" w14:textId="6FB34DA0" w:rsidR="00E2133A" w:rsidRPr="0005787F" w:rsidRDefault="00CF26AA" w:rsidP="00C037C1">
            <w:pPr>
              <w:rPr>
                <w:sz w:val="20"/>
                <w:szCs w:val="20"/>
              </w:rPr>
            </w:pPr>
            <w:r>
              <w:rPr>
                <w:sz w:val="20"/>
                <w:szCs w:val="20"/>
              </w:rPr>
              <w:t>Better Reading skills at every age and stage</w:t>
            </w:r>
          </w:p>
        </w:tc>
      </w:tr>
      <w:tr w:rsidR="00E2133A" w:rsidRPr="004A091D" w14:paraId="3A7C48CF" w14:textId="77777777" w:rsidTr="00F5766B">
        <w:trPr>
          <w:trHeight w:val="445"/>
        </w:trPr>
        <w:tc>
          <w:tcPr>
            <w:tcW w:w="846" w:type="dxa"/>
            <w:vAlign w:val="center"/>
          </w:tcPr>
          <w:p w14:paraId="03A4DD15" w14:textId="3497CA15" w:rsidR="00E2133A" w:rsidRPr="00E2133A" w:rsidRDefault="00E2133A" w:rsidP="00F5766B">
            <w:pPr>
              <w:jc w:val="center"/>
              <w:rPr>
                <w:b/>
                <w:bCs/>
              </w:rPr>
            </w:pPr>
            <w:r w:rsidRPr="00E2133A">
              <w:rPr>
                <w:b/>
                <w:bCs/>
              </w:rPr>
              <w:t>C</w:t>
            </w:r>
          </w:p>
        </w:tc>
        <w:tc>
          <w:tcPr>
            <w:tcW w:w="14542" w:type="dxa"/>
          </w:tcPr>
          <w:p w14:paraId="34584C85" w14:textId="7B199120" w:rsidR="00E2133A" w:rsidRPr="0005787F" w:rsidRDefault="00CF26AA" w:rsidP="00C037C1">
            <w:pPr>
              <w:rPr>
                <w:sz w:val="20"/>
                <w:szCs w:val="20"/>
              </w:rPr>
            </w:pPr>
            <w:r>
              <w:rPr>
                <w:sz w:val="20"/>
                <w:szCs w:val="20"/>
              </w:rPr>
              <w:t>Social and emotional health needs addressed for all children, but especially those who are underachieving</w:t>
            </w:r>
          </w:p>
        </w:tc>
      </w:tr>
      <w:tr w:rsidR="00E2133A" w:rsidRPr="004A091D" w14:paraId="5EE3BE30" w14:textId="77777777" w:rsidTr="00F5766B">
        <w:trPr>
          <w:trHeight w:val="445"/>
        </w:trPr>
        <w:tc>
          <w:tcPr>
            <w:tcW w:w="846" w:type="dxa"/>
            <w:vAlign w:val="center"/>
          </w:tcPr>
          <w:p w14:paraId="183BDD60" w14:textId="3E304DE9" w:rsidR="00E2133A" w:rsidRPr="00E2133A" w:rsidRDefault="00E2133A" w:rsidP="00F5766B">
            <w:pPr>
              <w:jc w:val="center"/>
              <w:rPr>
                <w:b/>
                <w:bCs/>
              </w:rPr>
            </w:pPr>
            <w:r w:rsidRPr="00E2133A">
              <w:rPr>
                <w:b/>
                <w:bCs/>
              </w:rPr>
              <w:t>D</w:t>
            </w:r>
          </w:p>
        </w:tc>
        <w:tc>
          <w:tcPr>
            <w:tcW w:w="14542" w:type="dxa"/>
          </w:tcPr>
          <w:p w14:paraId="4D01F368" w14:textId="104A9C31" w:rsidR="00E2133A" w:rsidRPr="0005787F" w:rsidRDefault="00CF26AA" w:rsidP="00C037C1">
            <w:pPr>
              <w:rPr>
                <w:sz w:val="20"/>
                <w:szCs w:val="20"/>
              </w:rPr>
            </w:pPr>
            <w:r>
              <w:rPr>
                <w:sz w:val="20"/>
                <w:szCs w:val="20"/>
              </w:rPr>
              <w:t>Improve attendance of pupil premium pupils, focus on persistent absence</w:t>
            </w:r>
          </w:p>
        </w:tc>
      </w:tr>
    </w:tbl>
    <w:p w14:paraId="30D4D5A6" w14:textId="77777777" w:rsidR="004A091D" w:rsidRDefault="004A091D" w:rsidP="004A091D">
      <w:pPr>
        <w:shd w:val="clear" w:color="auto" w:fill="FFFFFF" w:themeFill="background1"/>
        <w:jc w:val="center"/>
        <w:rPr>
          <w:rFonts w:ascii="Arial" w:eastAsia="Arial" w:hAnsi="Arial" w:cs="Arial"/>
          <w:b/>
          <w:color w:val="385623" w:themeColor="accent6" w:themeShade="80"/>
          <w:position w:val="-1"/>
          <w:szCs w:val="40"/>
        </w:rPr>
      </w:pPr>
    </w:p>
    <w:p w14:paraId="70151200" w14:textId="77777777" w:rsidR="004A091D" w:rsidRDefault="004A091D" w:rsidP="004A091D">
      <w:pPr>
        <w:shd w:val="clear" w:color="auto" w:fill="FFFFFF" w:themeFill="background1"/>
        <w:jc w:val="center"/>
        <w:rPr>
          <w:rFonts w:ascii="Arial" w:eastAsia="Arial" w:hAnsi="Arial" w:cs="Arial"/>
          <w:b/>
          <w:color w:val="385623" w:themeColor="accent6" w:themeShade="80"/>
          <w:position w:val="-1"/>
          <w:szCs w:val="40"/>
        </w:rPr>
      </w:pPr>
    </w:p>
    <w:tbl>
      <w:tblPr>
        <w:tblStyle w:val="TableGrid"/>
        <w:tblW w:w="15395" w:type="dxa"/>
        <w:tblLook w:val="04A0" w:firstRow="1" w:lastRow="0" w:firstColumn="1" w:lastColumn="0" w:noHBand="0" w:noVBand="1"/>
      </w:tblPr>
      <w:tblGrid>
        <w:gridCol w:w="15395"/>
      </w:tblGrid>
      <w:tr w:rsidR="00FF0BFE" w14:paraId="35927C38" w14:textId="77777777" w:rsidTr="00634DCF">
        <w:trPr>
          <w:trHeight w:val="534"/>
        </w:trPr>
        <w:tc>
          <w:tcPr>
            <w:tcW w:w="15395" w:type="dxa"/>
            <w:shd w:val="clear" w:color="auto" w:fill="C5E0B3" w:themeFill="accent6" w:themeFillTint="66"/>
            <w:vAlign w:val="center"/>
          </w:tcPr>
          <w:p w14:paraId="6685C990" w14:textId="6FBC95F2" w:rsidR="00FF0BFE" w:rsidRPr="004C1D0B" w:rsidRDefault="00634DCF" w:rsidP="00634DCF">
            <w:pPr>
              <w:rPr>
                <w:rFonts w:eastAsia="Arial" w:cstheme="minorHAnsi"/>
                <w:b/>
                <w:color w:val="000000" w:themeColor="text1"/>
                <w:position w:val="-1"/>
                <w:szCs w:val="40"/>
              </w:rPr>
            </w:pPr>
            <w:r>
              <w:rPr>
                <w:rFonts w:eastAsia="Arial" w:cstheme="minorHAnsi"/>
                <w:b/>
                <w:color w:val="000000" w:themeColor="text1"/>
                <w:position w:val="-1"/>
                <w:szCs w:val="40"/>
              </w:rPr>
              <w:t>TEACHING</w:t>
            </w:r>
          </w:p>
        </w:tc>
      </w:tr>
    </w:tbl>
    <w:p w14:paraId="2D016C6A" w14:textId="73CA370C" w:rsidR="00BE6C0D" w:rsidRDefault="00BE6C0D"/>
    <w:tbl>
      <w:tblPr>
        <w:tblStyle w:val="TableGrid"/>
        <w:tblW w:w="15395" w:type="dxa"/>
        <w:tblLook w:val="04A0" w:firstRow="1" w:lastRow="0" w:firstColumn="1" w:lastColumn="0" w:noHBand="0" w:noVBand="1"/>
      </w:tblPr>
      <w:tblGrid>
        <w:gridCol w:w="1613"/>
        <w:gridCol w:w="1947"/>
        <w:gridCol w:w="2006"/>
        <w:gridCol w:w="3350"/>
        <w:gridCol w:w="1252"/>
        <w:gridCol w:w="1962"/>
        <w:gridCol w:w="1417"/>
        <w:gridCol w:w="1848"/>
      </w:tblGrid>
      <w:tr w:rsidR="00AF543E" w:rsidRPr="004A091D" w14:paraId="2B76EFC2" w14:textId="77777777" w:rsidTr="003C779B">
        <w:tc>
          <w:tcPr>
            <w:tcW w:w="980" w:type="dxa"/>
            <w:shd w:val="clear" w:color="auto" w:fill="D9D9D9" w:themeFill="background1" w:themeFillShade="D9"/>
            <w:vAlign w:val="center"/>
          </w:tcPr>
          <w:p w14:paraId="7B7918FA" w14:textId="1C35BC8D" w:rsidR="00AF543E" w:rsidRPr="004A091D" w:rsidRDefault="00AA3381" w:rsidP="001308AB">
            <w:pPr>
              <w:jc w:val="center"/>
              <w:rPr>
                <w:rFonts w:eastAsia="Arial" w:cstheme="minorHAnsi"/>
                <w:b/>
                <w:color w:val="000000" w:themeColor="text1"/>
                <w:position w:val="-1"/>
                <w:szCs w:val="40"/>
              </w:rPr>
            </w:pPr>
            <w:r>
              <w:rPr>
                <w:rFonts w:eastAsia="Arial" w:cstheme="minorHAnsi"/>
                <w:b/>
                <w:color w:val="000000" w:themeColor="text1"/>
                <w:position w:val="-1"/>
                <w:szCs w:val="40"/>
              </w:rPr>
              <w:t>Strategy</w:t>
            </w:r>
          </w:p>
        </w:tc>
        <w:tc>
          <w:tcPr>
            <w:tcW w:w="2013" w:type="dxa"/>
            <w:shd w:val="clear" w:color="auto" w:fill="D9D9D9" w:themeFill="background1" w:themeFillShade="D9"/>
            <w:vAlign w:val="center"/>
          </w:tcPr>
          <w:p w14:paraId="6FC028A7" w14:textId="77777777" w:rsidR="00AF543E" w:rsidRPr="004A091D" w:rsidRDefault="00AF543E" w:rsidP="001308AB">
            <w:pPr>
              <w:jc w:val="center"/>
              <w:rPr>
                <w:rFonts w:eastAsia="Arial" w:cstheme="minorHAnsi"/>
                <w:b/>
                <w:color w:val="000000" w:themeColor="text1"/>
                <w:position w:val="-1"/>
                <w:szCs w:val="40"/>
              </w:rPr>
            </w:pPr>
            <w:r w:rsidRPr="004A091D">
              <w:rPr>
                <w:rFonts w:eastAsia="Arial" w:cstheme="minorHAnsi"/>
                <w:b/>
                <w:color w:val="000000" w:themeColor="text1"/>
                <w:position w:val="-1"/>
                <w:szCs w:val="40"/>
              </w:rPr>
              <w:t>Desired outcome</w:t>
            </w:r>
          </w:p>
        </w:tc>
        <w:tc>
          <w:tcPr>
            <w:tcW w:w="5830" w:type="dxa"/>
            <w:gridSpan w:val="2"/>
            <w:shd w:val="clear" w:color="auto" w:fill="D9D9D9" w:themeFill="background1" w:themeFillShade="D9"/>
            <w:vAlign w:val="center"/>
          </w:tcPr>
          <w:p w14:paraId="39E475FF" w14:textId="5D0E94DA" w:rsidR="00AF543E" w:rsidRPr="004A091D" w:rsidRDefault="00AF543E" w:rsidP="001308AB">
            <w:pPr>
              <w:jc w:val="center"/>
              <w:rPr>
                <w:rFonts w:eastAsia="Arial" w:cstheme="minorHAnsi"/>
                <w:b/>
                <w:color w:val="000000" w:themeColor="text1"/>
                <w:position w:val="-1"/>
                <w:szCs w:val="40"/>
              </w:rPr>
            </w:pPr>
            <w:r>
              <w:rPr>
                <w:rFonts w:eastAsia="Arial" w:cstheme="minorHAnsi"/>
                <w:b/>
                <w:color w:val="000000" w:themeColor="text1"/>
                <w:position w:val="-1"/>
                <w:szCs w:val="40"/>
              </w:rPr>
              <w:t>Chosen approach/approaches</w:t>
            </w:r>
          </w:p>
        </w:tc>
        <w:tc>
          <w:tcPr>
            <w:tcW w:w="3247" w:type="dxa"/>
            <w:gridSpan w:val="2"/>
            <w:shd w:val="clear" w:color="auto" w:fill="D9D9D9" w:themeFill="background1" w:themeFillShade="D9"/>
            <w:vAlign w:val="center"/>
          </w:tcPr>
          <w:p w14:paraId="0C8F7DB3" w14:textId="137151E1" w:rsidR="00AF543E" w:rsidRPr="004A091D" w:rsidRDefault="00AF543E" w:rsidP="001308AB">
            <w:pPr>
              <w:jc w:val="center"/>
              <w:rPr>
                <w:rFonts w:eastAsia="Arial" w:cstheme="minorHAnsi"/>
                <w:b/>
                <w:color w:val="000000" w:themeColor="text1"/>
                <w:position w:val="-1"/>
                <w:szCs w:val="40"/>
              </w:rPr>
            </w:pPr>
            <w:r>
              <w:rPr>
                <w:rFonts w:eastAsia="Arial" w:cstheme="minorHAnsi"/>
                <w:b/>
                <w:color w:val="000000" w:themeColor="text1"/>
                <w:position w:val="-1"/>
                <w:szCs w:val="40"/>
              </w:rPr>
              <w:t>Evidence &amp; Rationale</w:t>
            </w:r>
          </w:p>
        </w:tc>
        <w:tc>
          <w:tcPr>
            <w:tcW w:w="1417" w:type="dxa"/>
            <w:shd w:val="clear" w:color="auto" w:fill="D9D9D9" w:themeFill="background1" w:themeFillShade="D9"/>
            <w:vAlign w:val="center"/>
          </w:tcPr>
          <w:p w14:paraId="77D5E922" w14:textId="7D5EE0AD" w:rsidR="00AF543E" w:rsidRPr="004A091D" w:rsidRDefault="00AF543E" w:rsidP="001308AB">
            <w:pPr>
              <w:jc w:val="center"/>
              <w:rPr>
                <w:rFonts w:eastAsia="Arial" w:cstheme="minorHAnsi"/>
                <w:b/>
                <w:color w:val="000000" w:themeColor="text1"/>
                <w:position w:val="-1"/>
                <w:szCs w:val="40"/>
              </w:rPr>
            </w:pPr>
            <w:r>
              <w:rPr>
                <w:rFonts w:eastAsia="Arial" w:cstheme="minorHAnsi"/>
                <w:b/>
                <w:color w:val="000000" w:themeColor="text1"/>
                <w:position w:val="-1"/>
                <w:szCs w:val="40"/>
              </w:rPr>
              <w:t>Staff lead</w:t>
            </w:r>
          </w:p>
        </w:tc>
        <w:tc>
          <w:tcPr>
            <w:tcW w:w="1908" w:type="dxa"/>
            <w:shd w:val="clear" w:color="auto" w:fill="D9D9D9" w:themeFill="background1" w:themeFillShade="D9"/>
            <w:vAlign w:val="center"/>
          </w:tcPr>
          <w:p w14:paraId="777DAD86" w14:textId="132DBEAE" w:rsidR="00AF543E" w:rsidRPr="004A091D" w:rsidRDefault="00AF543E" w:rsidP="001308AB">
            <w:pPr>
              <w:jc w:val="center"/>
              <w:rPr>
                <w:rFonts w:eastAsia="Arial" w:cstheme="minorHAnsi"/>
                <w:b/>
                <w:color w:val="000000" w:themeColor="text1"/>
                <w:position w:val="-1"/>
                <w:szCs w:val="40"/>
              </w:rPr>
            </w:pPr>
            <w:r>
              <w:rPr>
                <w:rFonts w:eastAsia="Arial" w:cstheme="minorHAnsi"/>
                <w:b/>
                <w:color w:val="000000" w:themeColor="text1"/>
                <w:position w:val="-1"/>
                <w:szCs w:val="40"/>
              </w:rPr>
              <w:t>Milestone indicators</w:t>
            </w:r>
          </w:p>
        </w:tc>
      </w:tr>
      <w:tr w:rsidR="00AF543E" w14:paraId="18EEA23A" w14:textId="77777777" w:rsidTr="003C779B">
        <w:trPr>
          <w:trHeight w:val="1993"/>
        </w:trPr>
        <w:tc>
          <w:tcPr>
            <w:tcW w:w="980" w:type="dxa"/>
          </w:tcPr>
          <w:p w14:paraId="041E67B2" w14:textId="77777777" w:rsidR="00AF543E" w:rsidRDefault="00CF26AA" w:rsidP="001308AB">
            <w:pPr>
              <w:rPr>
                <w:rFonts w:eastAsia="Arial" w:cstheme="minorHAnsi"/>
                <w:b/>
                <w:color w:val="000000" w:themeColor="text1"/>
                <w:position w:val="-1"/>
                <w:szCs w:val="40"/>
              </w:rPr>
            </w:pPr>
            <w:r>
              <w:rPr>
                <w:rFonts w:eastAsia="Arial" w:cstheme="minorHAnsi"/>
                <w:b/>
                <w:color w:val="000000" w:themeColor="text1"/>
                <w:position w:val="-1"/>
                <w:szCs w:val="40"/>
              </w:rPr>
              <w:t>A</w:t>
            </w:r>
          </w:p>
          <w:p w14:paraId="0CD8A58B" w14:textId="2DFBCFBA" w:rsidR="0079164B" w:rsidRPr="0079164B" w:rsidRDefault="0079164B" w:rsidP="001308AB">
            <w:pPr>
              <w:rPr>
                <w:rFonts w:eastAsia="Arial" w:cstheme="minorHAnsi"/>
                <w:color w:val="000000" w:themeColor="text1"/>
                <w:position w:val="-1"/>
                <w:szCs w:val="40"/>
              </w:rPr>
            </w:pPr>
            <w:r w:rsidRPr="0079164B">
              <w:rPr>
                <w:rFonts w:eastAsia="Arial" w:cstheme="minorHAnsi"/>
                <w:color w:val="000000" w:themeColor="text1"/>
                <w:position w:val="-1"/>
                <w:szCs w:val="40"/>
              </w:rPr>
              <w:t>Some pupils may not working at an age related level and have conceptual gaps or misconceptions</w:t>
            </w:r>
          </w:p>
        </w:tc>
        <w:tc>
          <w:tcPr>
            <w:tcW w:w="2013" w:type="dxa"/>
          </w:tcPr>
          <w:p w14:paraId="3A531B59" w14:textId="77777777" w:rsidR="00AF543E" w:rsidRPr="0079164B" w:rsidRDefault="00CF26AA" w:rsidP="001308AB">
            <w:pPr>
              <w:rPr>
                <w:rFonts w:eastAsia="Arial" w:cstheme="minorHAnsi"/>
                <w:color w:val="000000" w:themeColor="text1"/>
                <w:position w:val="-1"/>
                <w:szCs w:val="40"/>
              </w:rPr>
            </w:pPr>
            <w:r w:rsidRPr="0079164B">
              <w:rPr>
                <w:rFonts w:eastAsia="Arial" w:cstheme="minorHAnsi"/>
                <w:color w:val="000000" w:themeColor="text1"/>
                <w:position w:val="-1"/>
                <w:szCs w:val="40"/>
              </w:rPr>
              <w:t>Quality First Teaching results in improved outcomes for all pupils</w:t>
            </w:r>
          </w:p>
          <w:p w14:paraId="231C7EB1" w14:textId="77777777" w:rsidR="00CF26AA" w:rsidRPr="0079164B" w:rsidRDefault="00CF26AA" w:rsidP="001308AB">
            <w:pPr>
              <w:rPr>
                <w:rFonts w:eastAsia="Arial" w:cstheme="minorHAnsi"/>
                <w:color w:val="000000" w:themeColor="text1"/>
                <w:position w:val="-1"/>
                <w:szCs w:val="40"/>
              </w:rPr>
            </w:pPr>
          </w:p>
          <w:p w14:paraId="18A25EF9" w14:textId="77777777" w:rsidR="0079164B" w:rsidRPr="0079164B" w:rsidRDefault="0079164B" w:rsidP="0079164B">
            <w:pPr>
              <w:rPr>
                <w:rFonts w:eastAsia="Arial" w:cstheme="minorHAnsi"/>
                <w:color w:val="000000" w:themeColor="text1"/>
                <w:position w:val="-1"/>
                <w:szCs w:val="40"/>
              </w:rPr>
            </w:pPr>
            <w:r w:rsidRPr="0079164B">
              <w:rPr>
                <w:rFonts w:eastAsia="Arial" w:cstheme="minorHAnsi"/>
                <w:color w:val="000000" w:themeColor="text1"/>
                <w:position w:val="-1"/>
                <w:szCs w:val="40"/>
              </w:rPr>
              <w:t xml:space="preserve">For PP children to attain ARE/ GD at the end of the academic year or ensure that when children are working below ARE they are catching up quickly. </w:t>
            </w:r>
          </w:p>
          <w:p w14:paraId="282242BC" w14:textId="77777777" w:rsidR="0079164B" w:rsidRPr="0079164B" w:rsidRDefault="0079164B" w:rsidP="0079164B">
            <w:pPr>
              <w:rPr>
                <w:rFonts w:eastAsia="Arial" w:cstheme="minorHAnsi"/>
                <w:color w:val="000000" w:themeColor="text1"/>
                <w:position w:val="-1"/>
                <w:szCs w:val="40"/>
              </w:rPr>
            </w:pPr>
          </w:p>
          <w:p w14:paraId="4566FCB0" w14:textId="77777777" w:rsidR="0079164B" w:rsidRPr="0079164B" w:rsidRDefault="0079164B" w:rsidP="0079164B">
            <w:pPr>
              <w:rPr>
                <w:rFonts w:eastAsia="Arial" w:cstheme="minorHAnsi"/>
                <w:color w:val="000000" w:themeColor="text1"/>
                <w:position w:val="-1"/>
                <w:szCs w:val="40"/>
              </w:rPr>
            </w:pPr>
            <w:r w:rsidRPr="0079164B">
              <w:rPr>
                <w:rFonts w:eastAsia="Arial" w:cstheme="minorHAnsi"/>
                <w:color w:val="000000" w:themeColor="text1"/>
                <w:position w:val="-1"/>
                <w:szCs w:val="40"/>
              </w:rPr>
              <w:t>Better teaching and directed support ensures disadvantaged children keep up with their peers.</w:t>
            </w:r>
          </w:p>
          <w:p w14:paraId="1AF8D657" w14:textId="77777777" w:rsidR="0079164B" w:rsidRPr="0079164B" w:rsidRDefault="0079164B" w:rsidP="0079164B">
            <w:pPr>
              <w:rPr>
                <w:rFonts w:eastAsia="Arial" w:cstheme="minorHAnsi"/>
                <w:color w:val="000000" w:themeColor="text1"/>
                <w:position w:val="-1"/>
                <w:szCs w:val="40"/>
              </w:rPr>
            </w:pPr>
          </w:p>
          <w:p w14:paraId="6E538495" w14:textId="57437862" w:rsidR="00CF26AA" w:rsidRPr="004A091D" w:rsidRDefault="0079164B" w:rsidP="0079164B">
            <w:pPr>
              <w:rPr>
                <w:rFonts w:eastAsia="Arial" w:cstheme="minorHAnsi"/>
                <w:b/>
                <w:color w:val="000000" w:themeColor="text1"/>
                <w:position w:val="-1"/>
                <w:szCs w:val="40"/>
              </w:rPr>
            </w:pPr>
            <w:r w:rsidRPr="0079164B">
              <w:rPr>
                <w:rFonts w:eastAsia="Arial" w:cstheme="minorHAnsi"/>
                <w:color w:val="000000" w:themeColor="text1"/>
                <w:position w:val="-1"/>
                <w:szCs w:val="40"/>
              </w:rPr>
              <w:t>Pupils keep up not catch up.</w:t>
            </w:r>
          </w:p>
        </w:tc>
        <w:tc>
          <w:tcPr>
            <w:tcW w:w="5830" w:type="dxa"/>
            <w:gridSpan w:val="2"/>
          </w:tcPr>
          <w:p w14:paraId="2AE238FA" w14:textId="77777777" w:rsidR="00CF26AA" w:rsidRDefault="00CF26AA" w:rsidP="00CF26AA">
            <w:pPr>
              <w:pStyle w:val="ListParagraph"/>
              <w:numPr>
                <w:ilvl w:val="0"/>
                <w:numId w:val="11"/>
              </w:numPr>
              <w:rPr>
                <w:rFonts w:eastAsia="Arial" w:cstheme="minorHAnsi"/>
                <w:color w:val="000000" w:themeColor="text1"/>
                <w:position w:val="-1"/>
                <w:sz w:val="20"/>
                <w:szCs w:val="20"/>
              </w:rPr>
            </w:pPr>
            <w:r w:rsidRPr="00DC7429">
              <w:rPr>
                <w:rFonts w:eastAsia="Arial" w:cstheme="minorHAnsi"/>
                <w:color w:val="000000" w:themeColor="text1"/>
                <w:position w:val="-1"/>
                <w:sz w:val="20"/>
                <w:szCs w:val="20"/>
              </w:rPr>
              <w:t>Teachers and staff in year groups and cohorts to work as teams to identify and provide keep up support where identified.</w:t>
            </w:r>
          </w:p>
          <w:p w14:paraId="43B0969A" w14:textId="77777777" w:rsidR="00CF26AA" w:rsidRPr="00DC7429" w:rsidRDefault="00CF26AA" w:rsidP="00CF26AA">
            <w:pPr>
              <w:pStyle w:val="ListParagraph"/>
              <w:numPr>
                <w:ilvl w:val="0"/>
                <w:numId w:val="11"/>
              </w:numPr>
              <w:rPr>
                <w:rFonts w:eastAsia="Arial" w:cstheme="minorHAnsi"/>
                <w:color w:val="000000" w:themeColor="text1"/>
                <w:position w:val="-1"/>
                <w:sz w:val="20"/>
                <w:szCs w:val="20"/>
              </w:rPr>
            </w:pPr>
            <w:r>
              <w:rPr>
                <w:rFonts w:eastAsia="Arial" w:cstheme="minorHAnsi"/>
                <w:color w:val="000000" w:themeColor="text1"/>
                <w:position w:val="-1"/>
                <w:sz w:val="20"/>
                <w:szCs w:val="20"/>
              </w:rPr>
              <w:t>Cohort action plans in place that identify gaps in learning and next steps.  Cohort review meetings every 3 weeks with HT/DHT/SENCO and SLT members.</w:t>
            </w:r>
          </w:p>
          <w:p w14:paraId="688E6C3B" w14:textId="77777777" w:rsidR="00CF26AA" w:rsidRPr="00DC7429" w:rsidRDefault="00CF26AA" w:rsidP="00CF26AA">
            <w:pPr>
              <w:pStyle w:val="ListParagraph"/>
              <w:numPr>
                <w:ilvl w:val="0"/>
                <w:numId w:val="11"/>
              </w:numPr>
              <w:rPr>
                <w:rFonts w:eastAsia="Arial" w:cstheme="minorHAnsi"/>
                <w:color w:val="000000" w:themeColor="text1"/>
                <w:position w:val="-1"/>
                <w:sz w:val="20"/>
                <w:szCs w:val="20"/>
              </w:rPr>
            </w:pPr>
            <w:r w:rsidRPr="00DC7429">
              <w:rPr>
                <w:rFonts w:eastAsia="Arial" w:cstheme="minorHAnsi"/>
                <w:color w:val="000000" w:themeColor="text1"/>
                <w:position w:val="-1"/>
                <w:sz w:val="20"/>
                <w:szCs w:val="20"/>
              </w:rPr>
              <w:t xml:space="preserve">Support staff to be class </w:t>
            </w:r>
            <w:r>
              <w:rPr>
                <w:rFonts w:eastAsia="Arial" w:cstheme="minorHAnsi"/>
                <w:color w:val="000000" w:themeColor="text1"/>
                <w:position w:val="-1"/>
                <w:sz w:val="20"/>
                <w:szCs w:val="20"/>
              </w:rPr>
              <w:t>based for same day intervention: including pre and post teaching</w:t>
            </w:r>
          </w:p>
          <w:p w14:paraId="3ADB0EEB" w14:textId="77777777" w:rsidR="00CF26AA" w:rsidRDefault="00CF26AA" w:rsidP="00CF26AA">
            <w:pPr>
              <w:pStyle w:val="ListParagraph"/>
              <w:numPr>
                <w:ilvl w:val="0"/>
                <w:numId w:val="11"/>
              </w:numPr>
              <w:rPr>
                <w:rFonts w:eastAsia="Arial" w:cstheme="minorHAnsi"/>
                <w:color w:val="000000" w:themeColor="text1"/>
                <w:position w:val="-1"/>
                <w:sz w:val="20"/>
                <w:szCs w:val="20"/>
              </w:rPr>
            </w:pPr>
            <w:r w:rsidRPr="00DC7429">
              <w:rPr>
                <w:rFonts w:eastAsia="Arial" w:cstheme="minorHAnsi"/>
                <w:color w:val="000000" w:themeColor="text1"/>
                <w:position w:val="-1"/>
                <w:sz w:val="20"/>
                <w:szCs w:val="20"/>
              </w:rPr>
              <w:t>Class teacher to direct the learning of disadvantaged pupils and provide the majority of their teaching.</w:t>
            </w:r>
          </w:p>
          <w:p w14:paraId="00D80E0A" w14:textId="77777777" w:rsidR="00CF26AA" w:rsidRDefault="00CF26AA" w:rsidP="00CF26AA">
            <w:pPr>
              <w:pStyle w:val="ListParagraph"/>
              <w:numPr>
                <w:ilvl w:val="0"/>
                <w:numId w:val="11"/>
              </w:numPr>
              <w:rPr>
                <w:rFonts w:eastAsia="Arial" w:cstheme="minorHAnsi"/>
                <w:color w:val="000000" w:themeColor="text1"/>
                <w:position w:val="-1"/>
                <w:sz w:val="20"/>
                <w:szCs w:val="20"/>
              </w:rPr>
            </w:pPr>
            <w:r>
              <w:rPr>
                <w:rFonts w:eastAsia="Arial" w:cstheme="minorHAnsi"/>
                <w:color w:val="000000" w:themeColor="text1"/>
                <w:position w:val="-1"/>
                <w:sz w:val="20"/>
                <w:szCs w:val="20"/>
              </w:rPr>
              <w:t>Class teachers released from class to provide target support sessions</w:t>
            </w:r>
          </w:p>
          <w:p w14:paraId="7B9F3FBD" w14:textId="77777777" w:rsidR="00CF26AA" w:rsidRDefault="00CF26AA" w:rsidP="00CF26AA">
            <w:pPr>
              <w:pStyle w:val="ListParagraph"/>
              <w:numPr>
                <w:ilvl w:val="0"/>
                <w:numId w:val="11"/>
              </w:numPr>
              <w:rPr>
                <w:rFonts w:eastAsia="Arial" w:cstheme="minorHAnsi"/>
                <w:color w:val="000000" w:themeColor="text1"/>
                <w:position w:val="-1"/>
                <w:sz w:val="20"/>
                <w:szCs w:val="20"/>
              </w:rPr>
            </w:pPr>
            <w:r>
              <w:rPr>
                <w:rFonts w:eastAsia="Arial" w:cstheme="minorHAnsi"/>
                <w:color w:val="000000" w:themeColor="text1"/>
                <w:position w:val="-1"/>
                <w:sz w:val="20"/>
                <w:szCs w:val="20"/>
              </w:rPr>
              <w:t>SLT lead coaching programme for support staff</w:t>
            </w:r>
          </w:p>
          <w:p w14:paraId="275D3903" w14:textId="77777777" w:rsidR="00CF26AA" w:rsidRPr="007F37FC" w:rsidRDefault="00CF26AA" w:rsidP="00CF26AA">
            <w:pPr>
              <w:pStyle w:val="ListParagraph"/>
              <w:numPr>
                <w:ilvl w:val="0"/>
                <w:numId w:val="11"/>
              </w:numPr>
              <w:rPr>
                <w:rFonts w:eastAsia="Arial" w:cstheme="minorHAnsi"/>
                <w:color w:val="000000" w:themeColor="text1"/>
                <w:position w:val="-1"/>
                <w:sz w:val="20"/>
                <w:szCs w:val="20"/>
              </w:rPr>
            </w:pPr>
            <w:r w:rsidRPr="00BE6C0D">
              <w:rPr>
                <w:rFonts w:cstheme="minorHAnsi"/>
                <w:sz w:val="20"/>
                <w:szCs w:val="20"/>
              </w:rPr>
              <w:t>QLA used to ensure and inform precision teaching.</w:t>
            </w:r>
          </w:p>
          <w:p w14:paraId="15124616" w14:textId="77777777" w:rsidR="00AF543E" w:rsidRPr="002F370D" w:rsidRDefault="00AF543E" w:rsidP="001308AB">
            <w:pPr>
              <w:rPr>
                <w:rFonts w:eastAsia="Arial" w:cstheme="minorHAnsi"/>
                <w:b/>
                <w:color w:val="000000" w:themeColor="text1"/>
                <w:position w:val="-1"/>
                <w:szCs w:val="40"/>
              </w:rPr>
            </w:pPr>
          </w:p>
        </w:tc>
        <w:tc>
          <w:tcPr>
            <w:tcW w:w="3247" w:type="dxa"/>
            <w:gridSpan w:val="2"/>
          </w:tcPr>
          <w:p w14:paraId="02681B53" w14:textId="77777777" w:rsidR="00CF26AA" w:rsidRPr="00BE6C0D" w:rsidRDefault="00CF26AA" w:rsidP="00CF26AA">
            <w:pPr>
              <w:pStyle w:val="TableParagraph"/>
              <w:spacing w:before="47"/>
              <w:ind w:right="15"/>
              <w:rPr>
                <w:rFonts w:asciiTheme="minorHAnsi" w:hAnsiTheme="minorHAnsi" w:cstheme="minorHAnsi"/>
                <w:sz w:val="20"/>
                <w:szCs w:val="20"/>
              </w:rPr>
            </w:pPr>
            <w:r w:rsidRPr="00BE6C0D">
              <w:rPr>
                <w:rFonts w:asciiTheme="minorHAnsi" w:hAnsiTheme="minorHAnsi" w:cstheme="minorHAnsi"/>
                <w:sz w:val="20"/>
                <w:szCs w:val="20"/>
              </w:rPr>
              <w:t>Sutton Trust found that, ‘The effects of high- quality teaching are especially significant for pupils from disadvantaged backgrounds: over a school year, these pupils gain 1.5 years’ worth of learning with very effective teachers</w:t>
            </w:r>
          </w:p>
          <w:p w14:paraId="6EECFC24" w14:textId="77777777" w:rsidR="00CF26AA" w:rsidRPr="00BE6C0D" w:rsidRDefault="00CF26AA" w:rsidP="00CF26AA">
            <w:pPr>
              <w:pStyle w:val="TableParagraph"/>
              <w:spacing w:before="1"/>
              <w:rPr>
                <w:rFonts w:asciiTheme="minorHAnsi" w:hAnsiTheme="minorHAnsi" w:cstheme="minorHAnsi"/>
                <w:sz w:val="20"/>
                <w:szCs w:val="20"/>
              </w:rPr>
            </w:pPr>
          </w:p>
          <w:p w14:paraId="1491EBBE" w14:textId="77777777" w:rsidR="00CF26AA" w:rsidRDefault="00CF26AA" w:rsidP="00CF26AA">
            <w:pPr>
              <w:rPr>
                <w:rFonts w:cstheme="minorHAnsi"/>
                <w:sz w:val="20"/>
                <w:szCs w:val="20"/>
              </w:rPr>
            </w:pPr>
            <w:r w:rsidRPr="00BE6C0D">
              <w:rPr>
                <w:rFonts w:eastAsia="Arial" w:cstheme="minorHAnsi"/>
                <w:w w:val="99"/>
                <w:sz w:val="20"/>
                <w:szCs w:val="20"/>
              </w:rPr>
              <w:t>Gaps</w:t>
            </w:r>
            <w:r w:rsidRPr="00BE6C0D">
              <w:rPr>
                <w:rFonts w:eastAsia="Arial" w:cstheme="minorHAnsi"/>
                <w:sz w:val="20"/>
                <w:szCs w:val="20"/>
              </w:rPr>
              <w:t xml:space="preserve"> </w:t>
            </w:r>
            <w:r w:rsidRPr="00BE6C0D">
              <w:rPr>
                <w:rFonts w:eastAsia="Arial" w:cstheme="minorHAnsi"/>
                <w:w w:val="99"/>
                <w:sz w:val="20"/>
                <w:szCs w:val="20"/>
              </w:rPr>
              <w:t>identified</w:t>
            </w:r>
            <w:r w:rsidRPr="00BE6C0D">
              <w:rPr>
                <w:rFonts w:eastAsia="Arial" w:cstheme="minorHAnsi"/>
                <w:sz w:val="20"/>
                <w:szCs w:val="20"/>
              </w:rPr>
              <w:t xml:space="preserve"> </w:t>
            </w:r>
            <w:r w:rsidRPr="00BE6C0D">
              <w:rPr>
                <w:rFonts w:eastAsia="Arial" w:cstheme="minorHAnsi"/>
                <w:w w:val="99"/>
                <w:sz w:val="20"/>
                <w:szCs w:val="20"/>
              </w:rPr>
              <w:t>in</w:t>
            </w:r>
            <w:r w:rsidRPr="00BE6C0D">
              <w:rPr>
                <w:rFonts w:eastAsia="Arial" w:cstheme="minorHAnsi"/>
                <w:sz w:val="20"/>
                <w:szCs w:val="20"/>
              </w:rPr>
              <w:t xml:space="preserve"> </w:t>
            </w:r>
            <w:r w:rsidRPr="00BE6C0D">
              <w:rPr>
                <w:rFonts w:eastAsia="Arial" w:cstheme="minorHAnsi"/>
                <w:w w:val="99"/>
                <w:sz w:val="20"/>
                <w:szCs w:val="20"/>
              </w:rPr>
              <w:t>formative</w:t>
            </w:r>
            <w:r w:rsidRPr="00BE6C0D">
              <w:rPr>
                <w:rFonts w:eastAsia="Arial" w:cstheme="minorHAnsi"/>
                <w:sz w:val="20"/>
                <w:szCs w:val="20"/>
              </w:rPr>
              <w:t xml:space="preserve"> </w:t>
            </w:r>
            <w:r w:rsidRPr="00BE6C0D">
              <w:rPr>
                <w:rFonts w:eastAsia="Arial" w:cstheme="minorHAnsi"/>
                <w:w w:val="99"/>
                <w:sz w:val="20"/>
                <w:szCs w:val="20"/>
              </w:rPr>
              <w:t>assessment allow</w:t>
            </w:r>
            <w:r w:rsidRPr="00BE6C0D">
              <w:rPr>
                <w:rFonts w:eastAsia="Arial" w:cstheme="minorHAnsi"/>
                <w:sz w:val="20"/>
                <w:szCs w:val="20"/>
              </w:rPr>
              <w:t xml:space="preserve"> </w:t>
            </w:r>
            <w:r w:rsidRPr="00BE6C0D">
              <w:rPr>
                <w:rFonts w:eastAsia="Arial" w:cstheme="minorHAnsi"/>
                <w:w w:val="99"/>
                <w:sz w:val="20"/>
                <w:szCs w:val="20"/>
              </w:rPr>
              <w:t>for</w:t>
            </w:r>
            <w:r w:rsidRPr="00BE6C0D">
              <w:rPr>
                <w:rFonts w:eastAsia="Arial" w:cstheme="minorHAnsi"/>
                <w:sz w:val="20"/>
                <w:szCs w:val="20"/>
              </w:rPr>
              <w:t xml:space="preserve"> </w:t>
            </w:r>
            <w:r w:rsidRPr="00BE6C0D">
              <w:rPr>
                <w:rFonts w:eastAsia="Arial" w:cstheme="minorHAnsi"/>
                <w:w w:val="99"/>
                <w:sz w:val="20"/>
                <w:szCs w:val="20"/>
              </w:rPr>
              <w:t>precisely</w:t>
            </w:r>
            <w:r w:rsidRPr="00BE6C0D">
              <w:rPr>
                <w:rFonts w:eastAsia="Arial" w:cstheme="minorHAnsi"/>
                <w:sz w:val="20"/>
                <w:szCs w:val="20"/>
              </w:rPr>
              <w:t xml:space="preserve"> </w:t>
            </w:r>
            <w:r w:rsidRPr="00BE6C0D">
              <w:rPr>
                <w:rFonts w:eastAsia="Arial" w:cstheme="minorHAnsi"/>
                <w:w w:val="99"/>
                <w:sz w:val="20"/>
                <w:szCs w:val="20"/>
              </w:rPr>
              <w:t>targeted</w:t>
            </w:r>
            <w:r w:rsidRPr="00BE6C0D">
              <w:rPr>
                <w:rFonts w:eastAsia="Arial" w:cstheme="minorHAnsi"/>
                <w:sz w:val="20"/>
                <w:szCs w:val="20"/>
              </w:rPr>
              <w:t xml:space="preserve"> </w:t>
            </w:r>
            <w:r w:rsidRPr="00BE6C0D">
              <w:rPr>
                <w:rFonts w:eastAsia="Arial" w:cstheme="minorHAnsi"/>
                <w:w w:val="99"/>
                <w:sz w:val="20"/>
                <w:szCs w:val="20"/>
              </w:rPr>
              <w:t>teaching</w:t>
            </w:r>
            <w:r w:rsidRPr="00BE6C0D">
              <w:rPr>
                <w:rFonts w:eastAsia="Arial" w:cstheme="minorHAnsi"/>
                <w:sz w:val="20"/>
                <w:szCs w:val="20"/>
              </w:rPr>
              <w:t xml:space="preserve"> </w:t>
            </w:r>
            <w:r w:rsidRPr="00BE6C0D">
              <w:rPr>
                <w:rFonts w:eastAsia="Arial" w:cstheme="minorHAnsi"/>
                <w:w w:val="99"/>
                <w:sz w:val="20"/>
                <w:szCs w:val="20"/>
              </w:rPr>
              <w:t>to remedy</w:t>
            </w:r>
            <w:r w:rsidRPr="00BE6C0D">
              <w:rPr>
                <w:rFonts w:eastAsia="Arial" w:cstheme="minorHAnsi"/>
                <w:sz w:val="20"/>
                <w:szCs w:val="20"/>
              </w:rPr>
              <w:t xml:space="preserve"> </w:t>
            </w:r>
            <w:r w:rsidRPr="00BE6C0D">
              <w:rPr>
                <w:rFonts w:eastAsia="Arial" w:cstheme="minorHAnsi"/>
                <w:w w:val="99"/>
                <w:sz w:val="20"/>
                <w:szCs w:val="20"/>
              </w:rPr>
              <w:t>these</w:t>
            </w:r>
            <w:r>
              <w:rPr>
                <w:rFonts w:cstheme="minorHAnsi"/>
                <w:sz w:val="20"/>
                <w:szCs w:val="20"/>
              </w:rPr>
              <w:t>.</w:t>
            </w:r>
          </w:p>
          <w:p w14:paraId="3D0D8967" w14:textId="77777777" w:rsidR="00CF26AA" w:rsidRPr="00BE6C0D" w:rsidRDefault="00CF26AA" w:rsidP="00CF26AA">
            <w:pPr>
              <w:rPr>
                <w:rFonts w:eastAsia="Arial" w:cstheme="minorHAnsi"/>
                <w:w w:val="99"/>
                <w:sz w:val="20"/>
                <w:szCs w:val="20"/>
              </w:rPr>
            </w:pPr>
          </w:p>
          <w:p w14:paraId="4B5D02CB" w14:textId="77777777" w:rsidR="00CF26AA" w:rsidRDefault="00CF26AA" w:rsidP="00CF26AA">
            <w:pPr>
              <w:rPr>
                <w:rFonts w:cstheme="minorHAnsi"/>
                <w:sz w:val="20"/>
                <w:szCs w:val="20"/>
              </w:rPr>
            </w:pPr>
            <w:r w:rsidRPr="00BE6C0D">
              <w:rPr>
                <w:rFonts w:cstheme="minorHAnsi"/>
                <w:sz w:val="20"/>
                <w:szCs w:val="20"/>
              </w:rPr>
              <w:t xml:space="preserve">Small group tuition having an impact of +4 months (EEF) </w:t>
            </w:r>
          </w:p>
          <w:p w14:paraId="4A40FF6F" w14:textId="77777777" w:rsidR="00CF26AA" w:rsidRPr="00BE6C0D" w:rsidRDefault="00CF26AA" w:rsidP="00CF26AA">
            <w:pPr>
              <w:rPr>
                <w:rFonts w:cstheme="minorHAnsi"/>
                <w:sz w:val="20"/>
                <w:szCs w:val="20"/>
              </w:rPr>
            </w:pPr>
          </w:p>
          <w:p w14:paraId="3A942F6C" w14:textId="77777777" w:rsidR="00CF26AA" w:rsidRPr="00BE6C0D" w:rsidRDefault="00CF26AA" w:rsidP="00CF26AA">
            <w:pPr>
              <w:ind w:right="277"/>
              <w:rPr>
                <w:rFonts w:eastAsia="Arial" w:cstheme="minorHAnsi"/>
                <w:sz w:val="20"/>
                <w:szCs w:val="20"/>
              </w:rPr>
            </w:pPr>
            <w:r w:rsidRPr="00BE6C0D">
              <w:rPr>
                <w:rFonts w:eastAsia="Arial" w:cstheme="minorHAnsi"/>
                <w:w w:val="99"/>
                <w:sz w:val="20"/>
                <w:szCs w:val="20"/>
              </w:rPr>
              <w:t>Meta-Analysis</w:t>
            </w:r>
            <w:r w:rsidRPr="00BE6C0D">
              <w:rPr>
                <w:rFonts w:eastAsia="Arial" w:cstheme="minorHAnsi"/>
                <w:sz w:val="20"/>
                <w:szCs w:val="20"/>
              </w:rPr>
              <w:t xml:space="preserve"> </w:t>
            </w:r>
            <w:r w:rsidRPr="00BE6C0D">
              <w:rPr>
                <w:rFonts w:eastAsia="Arial" w:cstheme="minorHAnsi"/>
                <w:w w:val="99"/>
                <w:sz w:val="20"/>
                <w:szCs w:val="20"/>
              </w:rPr>
              <w:t>of</w:t>
            </w:r>
            <w:r w:rsidRPr="00BE6C0D">
              <w:rPr>
                <w:rFonts w:eastAsia="Arial" w:cstheme="minorHAnsi"/>
                <w:sz w:val="20"/>
                <w:szCs w:val="20"/>
              </w:rPr>
              <w:t xml:space="preserve"> </w:t>
            </w:r>
            <w:r w:rsidRPr="00BE6C0D">
              <w:rPr>
                <w:rFonts w:eastAsia="Arial" w:cstheme="minorHAnsi"/>
                <w:w w:val="99"/>
                <w:sz w:val="20"/>
                <w:szCs w:val="20"/>
              </w:rPr>
              <w:t>research</w:t>
            </w:r>
            <w:r w:rsidRPr="00BE6C0D">
              <w:rPr>
                <w:rFonts w:eastAsia="Arial" w:cstheme="minorHAnsi"/>
                <w:sz w:val="20"/>
                <w:szCs w:val="20"/>
              </w:rPr>
              <w:t xml:space="preserve"> </w:t>
            </w:r>
            <w:r w:rsidRPr="00BE6C0D">
              <w:rPr>
                <w:rFonts w:eastAsia="Arial" w:cstheme="minorHAnsi"/>
                <w:w w:val="99"/>
                <w:sz w:val="20"/>
                <w:szCs w:val="20"/>
              </w:rPr>
              <w:t>by</w:t>
            </w:r>
            <w:r w:rsidRPr="00BE6C0D">
              <w:rPr>
                <w:rFonts w:eastAsia="Arial" w:cstheme="minorHAnsi"/>
                <w:sz w:val="20"/>
                <w:szCs w:val="20"/>
              </w:rPr>
              <w:t xml:space="preserve"> </w:t>
            </w:r>
            <w:r w:rsidRPr="00BE6C0D">
              <w:rPr>
                <w:rFonts w:eastAsia="Arial" w:cstheme="minorHAnsi"/>
                <w:w w:val="99"/>
                <w:sz w:val="20"/>
                <w:szCs w:val="20"/>
              </w:rPr>
              <w:t>John</w:t>
            </w:r>
            <w:r w:rsidRPr="00BE6C0D">
              <w:rPr>
                <w:rFonts w:eastAsia="Arial" w:cstheme="minorHAnsi"/>
                <w:sz w:val="20"/>
                <w:szCs w:val="20"/>
              </w:rPr>
              <w:t xml:space="preserve"> </w:t>
            </w:r>
            <w:r w:rsidRPr="00BE6C0D">
              <w:rPr>
                <w:rFonts w:eastAsia="Arial" w:cstheme="minorHAnsi"/>
                <w:w w:val="99"/>
                <w:sz w:val="20"/>
                <w:szCs w:val="20"/>
              </w:rPr>
              <w:t>Hattie breaks</w:t>
            </w:r>
            <w:r w:rsidRPr="00BE6C0D">
              <w:rPr>
                <w:rFonts w:eastAsia="Arial" w:cstheme="minorHAnsi"/>
                <w:sz w:val="20"/>
                <w:szCs w:val="20"/>
              </w:rPr>
              <w:t xml:space="preserve"> </w:t>
            </w:r>
            <w:r w:rsidRPr="00BE6C0D">
              <w:rPr>
                <w:rFonts w:eastAsia="Arial" w:cstheme="minorHAnsi"/>
                <w:w w:val="99"/>
                <w:sz w:val="20"/>
                <w:szCs w:val="20"/>
              </w:rPr>
              <w:t>down</w:t>
            </w:r>
            <w:r w:rsidRPr="00BE6C0D">
              <w:rPr>
                <w:rFonts w:eastAsia="Arial" w:cstheme="minorHAnsi"/>
                <w:sz w:val="20"/>
                <w:szCs w:val="20"/>
              </w:rPr>
              <w:t xml:space="preserve"> </w:t>
            </w:r>
            <w:r w:rsidRPr="00BE6C0D">
              <w:rPr>
                <w:rFonts w:eastAsia="Arial" w:cstheme="minorHAnsi"/>
                <w:w w:val="99"/>
                <w:sz w:val="20"/>
                <w:szCs w:val="20"/>
              </w:rPr>
              <w:t>quality</w:t>
            </w:r>
            <w:r w:rsidRPr="00BE6C0D">
              <w:rPr>
                <w:rFonts w:eastAsia="Arial" w:cstheme="minorHAnsi"/>
                <w:sz w:val="20"/>
                <w:szCs w:val="20"/>
              </w:rPr>
              <w:t xml:space="preserve"> </w:t>
            </w:r>
            <w:r w:rsidRPr="00BE6C0D">
              <w:rPr>
                <w:rFonts w:eastAsia="Arial" w:cstheme="minorHAnsi"/>
                <w:w w:val="99"/>
                <w:sz w:val="20"/>
                <w:szCs w:val="20"/>
              </w:rPr>
              <w:t>teaching</w:t>
            </w:r>
            <w:r w:rsidRPr="00BE6C0D">
              <w:rPr>
                <w:rFonts w:eastAsia="Arial" w:cstheme="minorHAnsi"/>
                <w:sz w:val="20"/>
                <w:szCs w:val="20"/>
              </w:rPr>
              <w:t xml:space="preserve"> </w:t>
            </w:r>
            <w:r w:rsidRPr="00BE6C0D">
              <w:rPr>
                <w:rFonts w:eastAsia="Arial" w:cstheme="minorHAnsi"/>
                <w:w w:val="99"/>
                <w:sz w:val="20"/>
                <w:szCs w:val="20"/>
              </w:rPr>
              <w:t>into:</w:t>
            </w:r>
          </w:p>
          <w:p w14:paraId="61EC23DD" w14:textId="77777777" w:rsidR="00CF26AA" w:rsidRPr="00BE6C0D" w:rsidRDefault="00CF26AA" w:rsidP="00CF26AA">
            <w:pPr>
              <w:spacing w:before="1"/>
              <w:ind w:right="-50"/>
              <w:rPr>
                <w:rFonts w:eastAsia="Arial" w:cstheme="minorHAnsi"/>
                <w:sz w:val="20"/>
                <w:szCs w:val="20"/>
              </w:rPr>
            </w:pPr>
            <w:r w:rsidRPr="00BE6C0D">
              <w:rPr>
                <w:rFonts w:eastAsia="Arial" w:cstheme="minorHAnsi"/>
                <w:w w:val="99"/>
                <w:sz w:val="20"/>
                <w:szCs w:val="20"/>
              </w:rPr>
              <w:t>Pupils</w:t>
            </w:r>
            <w:r w:rsidRPr="00BE6C0D">
              <w:rPr>
                <w:rFonts w:eastAsia="Arial" w:cstheme="minorHAnsi"/>
                <w:sz w:val="20"/>
                <w:szCs w:val="20"/>
              </w:rPr>
              <w:t xml:space="preserve"> </w:t>
            </w:r>
            <w:r w:rsidRPr="00BE6C0D">
              <w:rPr>
                <w:rFonts w:eastAsia="Arial" w:cstheme="minorHAnsi"/>
                <w:w w:val="99"/>
                <w:sz w:val="20"/>
                <w:szCs w:val="20"/>
              </w:rPr>
              <w:t>having</w:t>
            </w:r>
            <w:r w:rsidRPr="00BE6C0D">
              <w:rPr>
                <w:rFonts w:eastAsia="Arial" w:cstheme="minorHAnsi"/>
                <w:sz w:val="20"/>
                <w:szCs w:val="20"/>
              </w:rPr>
              <w:t xml:space="preserve"> </w:t>
            </w:r>
            <w:r w:rsidRPr="00BE6C0D">
              <w:rPr>
                <w:rFonts w:eastAsia="Arial" w:cstheme="minorHAnsi"/>
                <w:w w:val="99"/>
                <w:sz w:val="20"/>
                <w:szCs w:val="20"/>
              </w:rPr>
              <w:t>clear</w:t>
            </w:r>
            <w:r w:rsidRPr="00BE6C0D">
              <w:rPr>
                <w:rFonts w:eastAsia="Arial" w:cstheme="minorHAnsi"/>
                <w:sz w:val="20"/>
                <w:szCs w:val="20"/>
              </w:rPr>
              <w:t xml:space="preserve"> </w:t>
            </w:r>
            <w:r w:rsidRPr="00BE6C0D">
              <w:rPr>
                <w:rFonts w:eastAsia="Arial" w:cstheme="minorHAnsi"/>
                <w:w w:val="99"/>
                <w:sz w:val="20"/>
                <w:szCs w:val="20"/>
              </w:rPr>
              <w:t>goals/objectives.</w:t>
            </w:r>
          </w:p>
          <w:p w14:paraId="79177A81" w14:textId="3B28C920" w:rsidR="00AF543E" w:rsidRDefault="00CF26AA" w:rsidP="00CF26AA">
            <w:pPr>
              <w:rPr>
                <w:rFonts w:eastAsia="Arial" w:cstheme="minorHAnsi"/>
                <w:b/>
                <w:color w:val="000000" w:themeColor="text1"/>
                <w:position w:val="-1"/>
                <w:szCs w:val="40"/>
              </w:rPr>
            </w:pPr>
            <w:r w:rsidRPr="00BE6C0D">
              <w:rPr>
                <w:rFonts w:eastAsia="Arial" w:cstheme="minorHAnsi"/>
                <w:w w:val="99"/>
                <w:sz w:val="20"/>
                <w:szCs w:val="20"/>
              </w:rPr>
              <w:t>Teachers</w:t>
            </w:r>
            <w:r w:rsidRPr="00BE6C0D">
              <w:rPr>
                <w:rFonts w:eastAsia="Arial" w:cstheme="minorHAnsi"/>
                <w:sz w:val="20"/>
                <w:szCs w:val="20"/>
              </w:rPr>
              <w:t xml:space="preserve"> </w:t>
            </w:r>
            <w:r w:rsidRPr="00BE6C0D">
              <w:rPr>
                <w:rFonts w:eastAsia="Arial" w:cstheme="minorHAnsi"/>
                <w:w w:val="99"/>
                <w:sz w:val="20"/>
                <w:szCs w:val="20"/>
              </w:rPr>
              <w:t>providing</w:t>
            </w:r>
            <w:r w:rsidRPr="00BE6C0D">
              <w:rPr>
                <w:rFonts w:eastAsia="Arial" w:cstheme="minorHAnsi"/>
                <w:sz w:val="20"/>
                <w:szCs w:val="20"/>
              </w:rPr>
              <w:t xml:space="preserve"> </w:t>
            </w:r>
            <w:r w:rsidRPr="00BE6C0D">
              <w:rPr>
                <w:rFonts w:eastAsia="Arial" w:cstheme="minorHAnsi"/>
                <w:w w:val="99"/>
                <w:sz w:val="20"/>
                <w:szCs w:val="20"/>
              </w:rPr>
              <w:t>pupils</w:t>
            </w:r>
            <w:r w:rsidRPr="00BE6C0D">
              <w:rPr>
                <w:rFonts w:eastAsia="Arial" w:cstheme="minorHAnsi"/>
                <w:sz w:val="20"/>
                <w:szCs w:val="20"/>
              </w:rPr>
              <w:t xml:space="preserve"> </w:t>
            </w:r>
            <w:r w:rsidRPr="00BE6C0D">
              <w:rPr>
                <w:rFonts w:eastAsia="Arial" w:cstheme="minorHAnsi"/>
                <w:w w:val="99"/>
                <w:sz w:val="20"/>
                <w:szCs w:val="20"/>
              </w:rPr>
              <w:t>with modelling/scaffolding/appropriate steps</w:t>
            </w:r>
            <w:r w:rsidRPr="00BE6C0D">
              <w:rPr>
                <w:rFonts w:eastAsia="Arial" w:cstheme="minorHAnsi"/>
                <w:sz w:val="20"/>
                <w:szCs w:val="20"/>
              </w:rPr>
              <w:t xml:space="preserve"> </w:t>
            </w:r>
            <w:r w:rsidRPr="00BE6C0D">
              <w:rPr>
                <w:rFonts w:eastAsia="Arial" w:cstheme="minorHAnsi"/>
                <w:w w:val="99"/>
                <w:sz w:val="20"/>
                <w:szCs w:val="20"/>
              </w:rPr>
              <w:t>to</w:t>
            </w:r>
            <w:r w:rsidRPr="00BE6C0D">
              <w:rPr>
                <w:rFonts w:eastAsia="Arial" w:cstheme="minorHAnsi"/>
                <w:sz w:val="20"/>
                <w:szCs w:val="20"/>
              </w:rPr>
              <w:t xml:space="preserve"> </w:t>
            </w:r>
            <w:r w:rsidRPr="00BE6C0D">
              <w:rPr>
                <w:rFonts w:eastAsia="Arial" w:cstheme="minorHAnsi"/>
                <w:w w:val="99"/>
                <w:sz w:val="20"/>
                <w:szCs w:val="20"/>
              </w:rPr>
              <w:t>achieve</w:t>
            </w:r>
            <w:r w:rsidRPr="00BE6C0D">
              <w:rPr>
                <w:rFonts w:eastAsia="Arial" w:cstheme="minorHAnsi"/>
                <w:sz w:val="20"/>
                <w:szCs w:val="20"/>
              </w:rPr>
              <w:t xml:space="preserve"> </w:t>
            </w:r>
            <w:r w:rsidRPr="00BE6C0D">
              <w:rPr>
                <w:rFonts w:eastAsia="Arial" w:cstheme="minorHAnsi"/>
                <w:w w:val="99"/>
                <w:sz w:val="20"/>
                <w:szCs w:val="20"/>
              </w:rPr>
              <w:t>them.</w:t>
            </w:r>
          </w:p>
        </w:tc>
        <w:tc>
          <w:tcPr>
            <w:tcW w:w="1417" w:type="dxa"/>
          </w:tcPr>
          <w:p w14:paraId="43AC8301" w14:textId="77777777" w:rsidR="00CF26AA" w:rsidRDefault="00CF26AA" w:rsidP="00CF26AA">
            <w:pPr>
              <w:jc w:val="center"/>
              <w:rPr>
                <w:rFonts w:cstheme="minorHAnsi"/>
                <w:sz w:val="20"/>
                <w:szCs w:val="20"/>
              </w:rPr>
            </w:pPr>
            <w:proofErr w:type="spellStart"/>
            <w:r w:rsidRPr="00BE6C0D">
              <w:rPr>
                <w:rFonts w:cstheme="minorHAnsi"/>
                <w:sz w:val="20"/>
                <w:szCs w:val="20"/>
              </w:rPr>
              <w:t>Headteacher</w:t>
            </w:r>
            <w:proofErr w:type="spellEnd"/>
            <w:r>
              <w:rPr>
                <w:rFonts w:cstheme="minorHAnsi"/>
                <w:sz w:val="20"/>
                <w:szCs w:val="20"/>
              </w:rPr>
              <w:t xml:space="preserve"> (JB)</w:t>
            </w:r>
          </w:p>
          <w:p w14:paraId="4C2A8838" w14:textId="77777777" w:rsidR="00CF26AA" w:rsidRDefault="00CF26AA" w:rsidP="00CF26AA">
            <w:pPr>
              <w:jc w:val="center"/>
              <w:rPr>
                <w:rFonts w:cstheme="minorHAnsi"/>
                <w:sz w:val="20"/>
                <w:szCs w:val="20"/>
              </w:rPr>
            </w:pPr>
            <w:r>
              <w:rPr>
                <w:rFonts w:cstheme="minorHAnsi"/>
                <w:sz w:val="20"/>
                <w:szCs w:val="20"/>
              </w:rPr>
              <w:t>Disadvantaged Pupils Champion (LM)</w:t>
            </w:r>
          </w:p>
          <w:p w14:paraId="16B8A86F" w14:textId="77777777" w:rsidR="00CF26AA" w:rsidRPr="00BE6C0D" w:rsidRDefault="00CF26AA" w:rsidP="00CF26AA">
            <w:pPr>
              <w:jc w:val="center"/>
              <w:rPr>
                <w:rFonts w:cstheme="minorHAnsi"/>
                <w:sz w:val="20"/>
                <w:szCs w:val="20"/>
              </w:rPr>
            </w:pPr>
            <w:r>
              <w:rPr>
                <w:rFonts w:cstheme="minorHAnsi"/>
                <w:sz w:val="20"/>
                <w:szCs w:val="20"/>
              </w:rPr>
              <w:t>SLT</w:t>
            </w:r>
          </w:p>
          <w:p w14:paraId="452266DE" w14:textId="77777777" w:rsidR="00CF26AA" w:rsidRPr="00BE6C0D" w:rsidRDefault="00CF26AA" w:rsidP="00CF26AA">
            <w:pPr>
              <w:jc w:val="center"/>
              <w:rPr>
                <w:rFonts w:cstheme="minorHAnsi"/>
                <w:sz w:val="20"/>
                <w:szCs w:val="20"/>
              </w:rPr>
            </w:pPr>
            <w:r w:rsidRPr="00BE6C0D">
              <w:rPr>
                <w:rFonts w:cstheme="minorHAnsi"/>
                <w:sz w:val="20"/>
                <w:szCs w:val="20"/>
              </w:rPr>
              <w:t xml:space="preserve">Phase leaders </w:t>
            </w:r>
          </w:p>
          <w:p w14:paraId="14C38FC4" w14:textId="53D1237F" w:rsidR="00AF543E" w:rsidRDefault="00CF26AA" w:rsidP="00CF26AA">
            <w:pPr>
              <w:rPr>
                <w:rFonts w:eastAsia="Arial" w:cstheme="minorHAnsi"/>
                <w:b/>
                <w:color w:val="000000" w:themeColor="text1"/>
                <w:position w:val="-1"/>
                <w:szCs w:val="40"/>
              </w:rPr>
            </w:pPr>
            <w:r>
              <w:rPr>
                <w:rFonts w:cstheme="minorHAnsi"/>
                <w:sz w:val="20"/>
                <w:szCs w:val="20"/>
              </w:rPr>
              <w:t>S</w:t>
            </w:r>
            <w:r w:rsidRPr="00BE6C0D">
              <w:rPr>
                <w:rFonts w:cstheme="minorHAnsi"/>
                <w:sz w:val="20"/>
                <w:szCs w:val="20"/>
              </w:rPr>
              <w:t>ubject leads</w:t>
            </w:r>
          </w:p>
        </w:tc>
        <w:tc>
          <w:tcPr>
            <w:tcW w:w="1908" w:type="dxa"/>
          </w:tcPr>
          <w:p w14:paraId="3C6A4D38" w14:textId="77777777" w:rsidR="00CF26AA" w:rsidRPr="00BE6C0D" w:rsidRDefault="00CF26AA" w:rsidP="00CF26AA">
            <w:pPr>
              <w:jc w:val="center"/>
              <w:rPr>
                <w:rFonts w:eastAsia="Arial" w:cstheme="minorHAnsi"/>
                <w:color w:val="000000" w:themeColor="text1"/>
                <w:position w:val="-1"/>
                <w:sz w:val="20"/>
                <w:szCs w:val="20"/>
              </w:rPr>
            </w:pPr>
            <w:r w:rsidRPr="00BE6C0D">
              <w:rPr>
                <w:rFonts w:eastAsia="Arial" w:cstheme="minorHAnsi"/>
                <w:color w:val="000000" w:themeColor="text1"/>
                <w:position w:val="-1"/>
                <w:sz w:val="20"/>
                <w:szCs w:val="20"/>
              </w:rPr>
              <w:t xml:space="preserve">Overall attainment and progress gap diminishes between PP and non PP children and lead to improved outcomes at the end of the year. </w:t>
            </w:r>
          </w:p>
          <w:p w14:paraId="55213CBA" w14:textId="77777777" w:rsidR="00CF26AA" w:rsidRPr="00BE6C0D" w:rsidRDefault="00CF26AA" w:rsidP="00CF26AA">
            <w:pPr>
              <w:jc w:val="center"/>
              <w:rPr>
                <w:rFonts w:eastAsia="Arial" w:cstheme="minorHAnsi"/>
                <w:color w:val="000000" w:themeColor="text1"/>
                <w:position w:val="-1"/>
                <w:sz w:val="20"/>
                <w:szCs w:val="20"/>
              </w:rPr>
            </w:pPr>
          </w:p>
          <w:p w14:paraId="77238E2C" w14:textId="77777777" w:rsidR="00CF26AA" w:rsidRPr="00BE6C0D" w:rsidRDefault="00CF26AA" w:rsidP="00CF26AA">
            <w:pPr>
              <w:jc w:val="center"/>
              <w:rPr>
                <w:rFonts w:eastAsia="Arial" w:cstheme="minorHAnsi"/>
                <w:color w:val="000000" w:themeColor="text1"/>
                <w:position w:val="-1"/>
                <w:sz w:val="20"/>
                <w:szCs w:val="20"/>
              </w:rPr>
            </w:pPr>
            <w:r w:rsidRPr="00BE6C0D">
              <w:rPr>
                <w:rFonts w:eastAsia="Arial" w:cstheme="minorHAnsi"/>
                <w:color w:val="000000" w:themeColor="text1"/>
                <w:position w:val="-1"/>
                <w:sz w:val="20"/>
                <w:szCs w:val="20"/>
              </w:rPr>
              <w:t>FFT targets (which are aspirational for individual children</w:t>
            </w:r>
            <w:r>
              <w:rPr>
                <w:rFonts w:eastAsia="Arial" w:cstheme="minorHAnsi"/>
                <w:color w:val="000000" w:themeColor="text1"/>
                <w:position w:val="-1"/>
                <w:sz w:val="20"/>
                <w:szCs w:val="20"/>
              </w:rPr>
              <w:t xml:space="preserve"> FFT20</w:t>
            </w:r>
            <w:r w:rsidRPr="00BE6C0D">
              <w:rPr>
                <w:rFonts w:eastAsia="Arial" w:cstheme="minorHAnsi"/>
                <w:color w:val="000000" w:themeColor="text1"/>
                <w:position w:val="-1"/>
                <w:sz w:val="20"/>
                <w:szCs w:val="20"/>
              </w:rPr>
              <w:t>) are achieved.</w:t>
            </w:r>
          </w:p>
          <w:p w14:paraId="2A122FB0" w14:textId="77777777" w:rsidR="00CF26AA" w:rsidRPr="00BE6C0D" w:rsidRDefault="00CF26AA" w:rsidP="00CF26AA">
            <w:pPr>
              <w:jc w:val="center"/>
              <w:rPr>
                <w:rFonts w:eastAsia="Arial" w:cstheme="minorHAnsi"/>
                <w:color w:val="000000" w:themeColor="text1"/>
                <w:position w:val="-1"/>
                <w:sz w:val="20"/>
                <w:szCs w:val="20"/>
              </w:rPr>
            </w:pPr>
          </w:p>
          <w:p w14:paraId="16BC369A" w14:textId="77777777" w:rsidR="00CF26AA" w:rsidRDefault="00CF26AA" w:rsidP="00CF26AA">
            <w:pPr>
              <w:jc w:val="center"/>
              <w:rPr>
                <w:rFonts w:eastAsia="Arial" w:cstheme="minorHAnsi"/>
                <w:color w:val="000000" w:themeColor="text1"/>
                <w:position w:val="-1"/>
                <w:sz w:val="20"/>
                <w:szCs w:val="20"/>
              </w:rPr>
            </w:pPr>
            <w:r w:rsidRPr="00BE6C0D">
              <w:rPr>
                <w:rFonts w:eastAsia="Arial" w:cstheme="minorHAnsi"/>
                <w:color w:val="000000" w:themeColor="text1"/>
                <w:position w:val="-1"/>
                <w:sz w:val="20"/>
                <w:szCs w:val="20"/>
              </w:rPr>
              <w:t xml:space="preserve">Monitoring is completed on </w:t>
            </w:r>
            <w:r>
              <w:rPr>
                <w:rFonts w:eastAsia="Arial" w:cstheme="minorHAnsi"/>
                <w:color w:val="000000" w:themeColor="text1"/>
                <w:position w:val="-1"/>
                <w:sz w:val="20"/>
                <w:szCs w:val="20"/>
              </w:rPr>
              <w:t>a termly basis via data analysis.</w:t>
            </w:r>
          </w:p>
          <w:p w14:paraId="4D87663F" w14:textId="77777777" w:rsidR="00CF26AA" w:rsidRDefault="00CF26AA" w:rsidP="00CF26AA">
            <w:pPr>
              <w:jc w:val="center"/>
              <w:rPr>
                <w:rFonts w:eastAsia="Arial" w:cstheme="minorHAnsi"/>
                <w:color w:val="000000" w:themeColor="text1"/>
                <w:position w:val="-1"/>
                <w:sz w:val="20"/>
                <w:szCs w:val="20"/>
              </w:rPr>
            </w:pPr>
          </w:p>
          <w:p w14:paraId="5E6A507B" w14:textId="77777777" w:rsidR="00CF26AA" w:rsidRPr="00BE6C0D" w:rsidRDefault="00CF26AA" w:rsidP="00CF26AA">
            <w:pPr>
              <w:jc w:val="center"/>
              <w:rPr>
                <w:rFonts w:eastAsia="Arial" w:cstheme="minorHAnsi"/>
                <w:color w:val="000000" w:themeColor="text1"/>
                <w:position w:val="-1"/>
                <w:sz w:val="20"/>
                <w:szCs w:val="20"/>
              </w:rPr>
            </w:pPr>
            <w:proofErr w:type="spellStart"/>
            <w:r>
              <w:rPr>
                <w:rFonts w:eastAsia="Arial" w:cstheme="minorHAnsi"/>
                <w:color w:val="000000" w:themeColor="text1"/>
                <w:position w:val="-1"/>
                <w:sz w:val="20"/>
                <w:szCs w:val="20"/>
              </w:rPr>
              <w:t>Headteacher</w:t>
            </w:r>
            <w:proofErr w:type="spellEnd"/>
            <w:r>
              <w:rPr>
                <w:rFonts w:eastAsia="Arial" w:cstheme="minorHAnsi"/>
                <w:color w:val="000000" w:themeColor="text1"/>
                <w:position w:val="-1"/>
                <w:sz w:val="20"/>
                <w:szCs w:val="20"/>
              </w:rPr>
              <w:t xml:space="preserve"> leads 3-weekly monitoring cohort reviews of pupil progress, including evidence in books.</w:t>
            </w:r>
          </w:p>
          <w:p w14:paraId="2F9E7778" w14:textId="77777777" w:rsidR="00CF26AA" w:rsidRPr="00BE6C0D" w:rsidRDefault="00CF26AA" w:rsidP="00CF26AA">
            <w:pPr>
              <w:jc w:val="center"/>
              <w:rPr>
                <w:rFonts w:eastAsia="Arial" w:cstheme="minorHAnsi"/>
                <w:color w:val="000000" w:themeColor="text1"/>
                <w:position w:val="-1"/>
                <w:sz w:val="20"/>
                <w:szCs w:val="20"/>
              </w:rPr>
            </w:pPr>
            <w:r w:rsidRPr="00BE6C0D">
              <w:rPr>
                <w:rFonts w:eastAsia="Arial" w:cstheme="minorHAnsi"/>
                <w:color w:val="000000" w:themeColor="text1"/>
                <w:position w:val="-1"/>
                <w:sz w:val="20"/>
                <w:szCs w:val="20"/>
              </w:rPr>
              <w:t>Individual pupil progress tracking shows improvements.</w:t>
            </w:r>
          </w:p>
          <w:p w14:paraId="6D5A08F0" w14:textId="77777777" w:rsidR="00CF26AA" w:rsidRPr="00BE6C0D" w:rsidRDefault="00CF26AA" w:rsidP="00CF26AA">
            <w:pPr>
              <w:jc w:val="center"/>
              <w:rPr>
                <w:rFonts w:eastAsia="Arial" w:cstheme="minorHAnsi"/>
                <w:color w:val="000000" w:themeColor="text1"/>
                <w:position w:val="-1"/>
                <w:sz w:val="20"/>
                <w:szCs w:val="20"/>
              </w:rPr>
            </w:pPr>
          </w:p>
          <w:p w14:paraId="25CCAF4D" w14:textId="77777777" w:rsidR="00AF543E" w:rsidRDefault="00CF26AA" w:rsidP="00CF26AA">
            <w:pPr>
              <w:rPr>
                <w:rFonts w:eastAsia="Arial" w:cstheme="minorHAnsi"/>
                <w:color w:val="000000" w:themeColor="text1"/>
                <w:position w:val="-1"/>
                <w:sz w:val="20"/>
                <w:szCs w:val="20"/>
              </w:rPr>
            </w:pPr>
            <w:r w:rsidRPr="00BE6C0D">
              <w:rPr>
                <w:rFonts w:eastAsia="Arial" w:cstheme="minorHAnsi"/>
                <w:color w:val="000000" w:themeColor="text1"/>
                <w:position w:val="-1"/>
                <w:sz w:val="20"/>
                <w:szCs w:val="20"/>
              </w:rPr>
              <w:t xml:space="preserve">Group data analysis shows gaps are </w:t>
            </w:r>
            <w:r w:rsidRPr="00BE6C0D">
              <w:rPr>
                <w:rFonts w:eastAsia="Arial" w:cstheme="minorHAnsi"/>
                <w:color w:val="000000" w:themeColor="text1"/>
                <w:position w:val="-1"/>
                <w:sz w:val="20"/>
                <w:szCs w:val="20"/>
              </w:rPr>
              <w:lastRenderedPageBreak/>
              <w:t>closing/ have closed</w:t>
            </w:r>
          </w:p>
          <w:p w14:paraId="2D6F1112" w14:textId="3215D0EE" w:rsidR="003C779B" w:rsidRDefault="003C779B" w:rsidP="00CF26AA">
            <w:pPr>
              <w:rPr>
                <w:rFonts w:eastAsia="Arial" w:cstheme="minorHAnsi"/>
                <w:b/>
                <w:color w:val="000000" w:themeColor="text1"/>
                <w:position w:val="-1"/>
                <w:szCs w:val="40"/>
              </w:rPr>
            </w:pPr>
          </w:p>
        </w:tc>
      </w:tr>
      <w:tr w:rsidR="003C779B" w14:paraId="1F49902B" w14:textId="77777777" w:rsidTr="003C779B">
        <w:trPr>
          <w:trHeight w:val="1993"/>
        </w:trPr>
        <w:tc>
          <w:tcPr>
            <w:tcW w:w="980" w:type="dxa"/>
          </w:tcPr>
          <w:p w14:paraId="64BE5373" w14:textId="77777777" w:rsidR="003C779B" w:rsidRPr="009964D0" w:rsidRDefault="003C779B" w:rsidP="003C779B">
            <w:pPr>
              <w:jc w:val="center"/>
              <w:rPr>
                <w:rFonts w:eastAsia="Arial" w:cstheme="minorHAnsi"/>
                <w:b/>
                <w:color w:val="000000" w:themeColor="text1"/>
                <w:position w:val="-1"/>
                <w:sz w:val="20"/>
                <w:szCs w:val="20"/>
              </w:rPr>
            </w:pPr>
            <w:r w:rsidRPr="009964D0">
              <w:rPr>
                <w:rFonts w:eastAsia="Arial" w:cstheme="minorHAnsi"/>
                <w:b/>
                <w:color w:val="000000" w:themeColor="text1"/>
                <w:position w:val="-1"/>
                <w:sz w:val="20"/>
                <w:szCs w:val="20"/>
              </w:rPr>
              <w:lastRenderedPageBreak/>
              <w:t>B</w:t>
            </w:r>
          </w:p>
          <w:p w14:paraId="3F4A23F2" w14:textId="749453EB" w:rsidR="003C779B" w:rsidRPr="004A091D" w:rsidRDefault="003C779B" w:rsidP="003C779B">
            <w:pPr>
              <w:rPr>
                <w:rFonts w:eastAsia="Arial" w:cstheme="minorHAnsi"/>
                <w:b/>
                <w:color w:val="000000" w:themeColor="text1"/>
                <w:position w:val="-1"/>
                <w:szCs w:val="40"/>
              </w:rPr>
            </w:pPr>
            <w:r w:rsidRPr="00C912FB">
              <w:rPr>
                <w:rFonts w:eastAsia="Arial" w:cstheme="minorHAnsi"/>
                <w:color w:val="000000" w:themeColor="text1"/>
                <w:position w:val="-1"/>
                <w:sz w:val="20"/>
                <w:szCs w:val="20"/>
              </w:rPr>
              <w:t>Limited speech and language and/or vocabulary skills</w:t>
            </w:r>
          </w:p>
        </w:tc>
        <w:tc>
          <w:tcPr>
            <w:tcW w:w="2013" w:type="dxa"/>
          </w:tcPr>
          <w:p w14:paraId="796442D9" w14:textId="77777777" w:rsidR="003C779B" w:rsidRDefault="003C779B" w:rsidP="003C779B">
            <w:pPr>
              <w:rPr>
                <w:rFonts w:cstheme="minorHAnsi"/>
                <w:sz w:val="20"/>
                <w:szCs w:val="20"/>
              </w:rPr>
            </w:pPr>
            <w:r>
              <w:rPr>
                <w:rFonts w:cstheme="minorHAnsi"/>
                <w:sz w:val="20"/>
                <w:szCs w:val="20"/>
              </w:rPr>
              <w:t>Improve accuracy and fluency of reading for all PP with a focus on Early Reading strategies in EYFS and KS1 and Novel Study in KS2.</w:t>
            </w:r>
          </w:p>
          <w:p w14:paraId="52288A16" w14:textId="77777777" w:rsidR="008A2919" w:rsidRDefault="008A2919" w:rsidP="003C779B">
            <w:pPr>
              <w:rPr>
                <w:rFonts w:cstheme="minorHAnsi"/>
                <w:sz w:val="20"/>
                <w:szCs w:val="20"/>
              </w:rPr>
            </w:pPr>
          </w:p>
          <w:p w14:paraId="784643DB" w14:textId="04B579EE" w:rsidR="008A2919" w:rsidRDefault="008A2919" w:rsidP="003C779B">
            <w:pPr>
              <w:rPr>
                <w:rFonts w:cstheme="minorHAnsi"/>
                <w:sz w:val="20"/>
                <w:szCs w:val="20"/>
              </w:rPr>
            </w:pPr>
            <w:r>
              <w:rPr>
                <w:rFonts w:cstheme="minorHAnsi"/>
                <w:sz w:val="20"/>
                <w:szCs w:val="20"/>
              </w:rPr>
              <w:t>Improve attainment for boys so that they are consistently in line with girls, particularly in reading and writing.</w:t>
            </w:r>
          </w:p>
          <w:p w14:paraId="16656F01" w14:textId="77777777" w:rsidR="003C779B" w:rsidRDefault="003C779B" w:rsidP="003C779B">
            <w:pPr>
              <w:rPr>
                <w:rFonts w:cstheme="minorHAnsi"/>
                <w:sz w:val="20"/>
                <w:szCs w:val="20"/>
              </w:rPr>
            </w:pPr>
          </w:p>
          <w:p w14:paraId="1CE266EF" w14:textId="77777777" w:rsidR="003C779B" w:rsidRPr="004A091D" w:rsidRDefault="003C779B" w:rsidP="003C779B">
            <w:pPr>
              <w:rPr>
                <w:rFonts w:eastAsia="Arial" w:cstheme="minorHAnsi"/>
                <w:b/>
                <w:color w:val="000000" w:themeColor="text1"/>
                <w:position w:val="-1"/>
                <w:szCs w:val="40"/>
              </w:rPr>
            </w:pPr>
          </w:p>
        </w:tc>
        <w:tc>
          <w:tcPr>
            <w:tcW w:w="5830" w:type="dxa"/>
            <w:gridSpan w:val="2"/>
          </w:tcPr>
          <w:p w14:paraId="4C6029B1" w14:textId="77777777" w:rsidR="003C779B" w:rsidRPr="00C23876" w:rsidRDefault="003C779B" w:rsidP="003C779B">
            <w:pPr>
              <w:pStyle w:val="ListParagraph"/>
              <w:numPr>
                <w:ilvl w:val="0"/>
                <w:numId w:val="11"/>
              </w:numPr>
              <w:rPr>
                <w:rFonts w:eastAsia="Arial" w:cstheme="minorHAnsi"/>
                <w:color w:val="000000" w:themeColor="text1"/>
                <w:position w:val="-1"/>
                <w:sz w:val="20"/>
                <w:szCs w:val="20"/>
              </w:rPr>
            </w:pPr>
            <w:r>
              <w:rPr>
                <w:rFonts w:cstheme="minorHAnsi"/>
                <w:sz w:val="20"/>
                <w:szCs w:val="20"/>
              </w:rPr>
              <w:t>Ensure class books are used in context and often linked to subject topics.</w:t>
            </w:r>
          </w:p>
          <w:p w14:paraId="202C4B36" w14:textId="77777777" w:rsidR="003C779B" w:rsidRPr="00C23876" w:rsidRDefault="003C779B" w:rsidP="003C779B">
            <w:pPr>
              <w:pStyle w:val="ListParagraph"/>
              <w:numPr>
                <w:ilvl w:val="0"/>
                <w:numId w:val="11"/>
              </w:numPr>
              <w:rPr>
                <w:rFonts w:eastAsia="Arial" w:cstheme="minorHAnsi"/>
                <w:color w:val="000000" w:themeColor="text1"/>
                <w:position w:val="-1"/>
                <w:sz w:val="20"/>
                <w:szCs w:val="20"/>
              </w:rPr>
            </w:pPr>
            <w:r>
              <w:rPr>
                <w:rFonts w:cstheme="minorHAnsi"/>
                <w:sz w:val="20"/>
                <w:szCs w:val="20"/>
              </w:rPr>
              <w:t xml:space="preserve">Teacher modelling of language and </w:t>
            </w:r>
            <w:proofErr w:type="spellStart"/>
            <w:r>
              <w:rPr>
                <w:rFonts w:cstheme="minorHAnsi"/>
                <w:sz w:val="20"/>
                <w:szCs w:val="20"/>
              </w:rPr>
              <w:t>oracy</w:t>
            </w:r>
            <w:proofErr w:type="spellEnd"/>
            <w:r>
              <w:rPr>
                <w:rFonts w:cstheme="minorHAnsi"/>
                <w:sz w:val="20"/>
                <w:szCs w:val="20"/>
              </w:rPr>
              <w:t>.</w:t>
            </w:r>
          </w:p>
          <w:p w14:paraId="5E4E1D46" w14:textId="77777777" w:rsidR="003C779B" w:rsidRPr="004F367E" w:rsidRDefault="003C779B" w:rsidP="003C779B">
            <w:pPr>
              <w:pStyle w:val="ListParagraph"/>
              <w:numPr>
                <w:ilvl w:val="0"/>
                <w:numId w:val="11"/>
              </w:numPr>
              <w:rPr>
                <w:rFonts w:eastAsia="Arial" w:cstheme="minorHAnsi"/>
                <w:color w:val="000000" w:themeColor="text1"/>
                <w:position w:val="-1"/>
                <w:sz w:val="20"/>
                <w:szCs w:val="20"/>
              </w:rPr>
            </w:pPr>
            <w:r>
              <w:rPr>
                <w:rFonts w:cstheme="minorHAnsi"/>
                <w:sz w:val="20"/>
                <w:szCs w:val="20"/>
              </w:rPr>
              <w:t xml:space="preserve">High profile of new words and important vocabulary in all </w:t>
            </w:r>
            <w:r w:rsidRPr="004F367E">
              <w:rPr>
                <w:rFonts w:cstheme="minorHAnsi"/>
                <w:sz w:val="20"/>
                <w:szCs w:val="20"/>
              </w:rPr>
              <w:t>lessons and subjects.</w:t>
            </w:r>
          </w:p>
          <w:p w14:paraId="75C5EB48" w14:textId="77777777" w:rsidR="003C779B" w:rsidRPr="008F16E1" w:rsidRDefault="003C779B" w:rsidP="003C779B">
            <w:pPr>
              <w:pStyle w:val="ListParagraph"/>
              <w:numPr>
                <w:ilvl w:val="0"/>
                <w:numId w:val="11"/>
              </w:numPr>
              <w:rPr>
                <w:sz w:val="20"/>
                <w:szCs w:val="20"/>
              </w:rPr>
            </w:pPr>
            <w:r w:rsidRPr="008F16E1">
              <w:rPr>
                <w:sz w:val="20"/>
                <w:szCs w:val="20"/>
              </w:rPr>
              <w:t>Identify key tier 2 and 3 vocabulary to be taught as part of units/topics. Display and use.</w:t>
            </w:r>
          </w:p>
          <w:p w14:paraId="44E015BA" w14:textId="77777777" w:rsidR="003C779B" w:rsidRPr="004F367E" w:rsidRDefault="003C779B" w:rsidP="003C779B">
            <w:pPr>
              <w:pStyle w:val="ListParagraph"/>
              <w:numPr>
                <w:ilvl w:val="0"/>
                <w:numId w:val="11"/>
              </w:numPr>
              <w:rPr>
                <w:rFonts w:ascii="Calibri" w:eastAsia="Calibri" w:hAnsi="Calibri" w:cs="Times New Roman"/>
                <w:sz w:val="20"/>
                <w:szCs w:val="20"/>
              </w:rPr>
            </w:pPr>
            <w:r w:rsidRPr="004F367E">
              <w:rPr>
                <w:rFonts w:ascii="Calibri" w:eastAsia="Calibri" w:hAnsi="Calibri" w:cs="Times New Roman"/>
                <w:sz w:val="20"/>
                <w:szCs w:val="20"/>
              </w:rPr>
              <w:t>Introduce detailed, sharp, ongoing assessment systems and recording processes in F2 and Y1 (individual booklets and class grapheme trackers) to ensure teaching and texts are matched to need.</w:t>
            </w:r>
          </w:p>
          <w:p w14:paraId="63AE620D" w14:textId="1EDD8B7C" w:rsidR="003C779B" w:rsidRDefault="003C779B" w:rsidP="003C779B">
            <w:pPr>
              <w:pStyle w:val="ListParagraph"/>
              <w:numPr>
                <w:ilvl w:val="0"/>
                <w:numId w:val="11"/>
              </w:numPr>
              <w:rPr>
                <w:rFonts w:ascii="Calibri" w:eastAsia="Calibri" w:hAnsi="Calibri" w:cs="Calibri"/>
                <w:sz w:val="20"/>
                <w:szCs w:val="20"/>
              </w:rPr>
            </w:pPr>
            <w:r w:rsidRPr="004F367E">
              <w:rPr>
                <w:rFonts w:ascii="Calibri" w:eastAsia="Calibri" w:hAnsi="Calibri" w:cs="Calibri"/>
                <w:sz w:val="20"/>
                <w:szCs w:val="20"/>
              </w:rPr>
              <w:t>Reader on a Page to accurately track progress in Reading in KS1/KS2</w:t>
            </w:r>
          </w:p>
          <w:p w14:paraId="33F472A0" w14:textId="77777777" w:rsidR="003C779B" w:rsidRDefault="003C779B" w:rsidP="003C779B">
            <w:pPr>
              <w:pStyle w:val="ListParagraph"/>
              <w:numPr>
                <w:ilvl w:val="0"/>
                <w:numId w:val="11"/>
              </w:numPr>
              <w:rPr>
                <w:rFonts w:ascii="Calibri" w:eastAsia="Calibri" w:hAnsi="Calibri" w:cs="Calibri"/>
                <w:sz w:val="20"/>
                <w:szCs w:val="20"/>
              </w:rPr>
            </w:pPr>
            <w:r>
              <w:rPr>
                <w:rFonts w:ascii="Calibri" w:eastAsia="Calibri" w:hAnsi="Calibri" w:cs="Calibri"/>
                <w:sz w:val="20"/>
                <w:szCs w:val="20"/>
              </w:rPr>
              <w:t xml:space="preserve">Communication Champions in KS1/KS2 </w:t>
            </w:r>
          </w:p>
          <w:p w14:paraId="343CCFC4" w14:textId="77777777" w:rsidR="003C779B" w:rsidRPr="0079164B" w:rsidRDefault="003C779B" w:rsidP="0079164B">
            <w:pPr>
              <w:pStyle w:val="ListParagraph"/>
              <w:numPr>
                <w:ilvl w:val="0"/>
                <w:numId w:val="11"/>
              </w:numPr>
              <w:rPr>
                <w:rFonts w:eastAsia="Arial" w:cstheme="minorHAnsi"/>
                <w:b/>
                <w:color w:val="000000" w:themeColor="text1"/>
                <w:position w:val="-1"/>
                <w:szCs w:val="40"/>
              </w:rPr>
            </w:pPr>
            <w:r w:rsidRPr="0079164B">
              <w:rPr>
                <w:rFonts w:ascii="Calibri" w:eastAsia="Calibri" w:hAnsi="Calibri" w:cs="Calibri"/>
                <w:sz w:val="20"/>
                <w:szCs w:val="20"/>
              </w:rPr>
              <w:t>SALT training for all staff</w:t>
            </w:r>
          </w:p>
          <w:p w14:paraId="36F42F24" w14:textId="77777777" w:rsidR="0079164B" w:rsidRPr="00472BC7" w:rsidRDefault="0079164B" w:rsidP="0079164B">
            <w:pPr>
              <w:pStyle w:val="ListParagraph"/>
              <w:numPr>
                <w:ilvl w:val="0"/>
                <w:numId w:val="11"/>
              </w:numPr>
              <w:rPr>
                <w:rFonts w:eastAsia="Arial" w:cstheme="minorHAnsi"/>
                <w:b/>
                <w:color w:val="000000" w:themeColor="text1"/>
                <w:position w:val="-1"/>
                <w:szCs w:val="40"/>
              </w:rPr>
            </w:pPr>
            <w:r>
              <w:rPr>
                <w:rFonts w:ascii="Calibri" w:eastAsia="Calibri" w:hAnsi="Calibri" w:cs="Calibri"/>
                <w:sz w:val="20"/>
                <w:szCs w:val="20"/>
              </w:rPr>
              <w:t>Novel study books to be high quality with challenge, cross-curricular linked where possible.</w:t>
            </w:r>
          </w:p>
          <w:p w14:paraId="50C14361" w14:textId="77777777" w:rsidR="00472BC7" w:rsidRPr="00472BC7" w:rsidRDefault="00472BC7" w:rsidP="0079164B">
            <w:pPr>
              <w:pStyle w:val="ListParagraph"/>
              <w:numPr>
                <w:ilvl w:val="0"/>
                <w:numId w:val="11"/>
              </w:numPr>
              <w:rPr>
                <w:rFonts w:eastAsia="Arial" w:cstheme="minorHAnsi"/>
                <w:b/>
                <w:color w:val="000000" w:themeColor="text1"/>
                <w:position w:val="-1"/>
                <w:szCs w:val="40"/>
              </w:rPr>
            </w:pPr>
            <w:r>
              <w:rPr>
                <w:rFonts w:ascii="Calibri" w:eastAsia="Calibri" w:hAnsi="Calibri" w:cs="Calibri"/>
                <w:sz w:val="20"/>
                <w:szCs w:val="20"/>
              </w:rPr>
              <w:t>Fluency is promoted and taken into account as well as decoding before children progress though book bands</w:t>
            </w:r>
          </w:p>
          <w:p w14:paraId="413A5FEA" w14:textId="77777777" w:rsidR="00472BC7" w:rsidRPr="00472BC7" w:rsidRDefault="00472BC7" w:rsidP="0079164B">
            <w:pPr>
              <w:pStyle w:val="ListParagraph"/>
              <w:numPr>
                <w:ilvl w:val="0"/>
                <w:numId w:val="11"/>
              </w:numPr>
              <w:rPr>
                <w:rFonts w:eastAsia="Arial" w:cstheme="minorHAnsi"/>
                <w:b/>
                <w:color w:val="000000" w:themeColor="text1"/>
                <w:position w:val="-1"/>
                <w:szCs w:val="40"/>
              </w:rPr>
            </w:pPr>
            <w:r>
              <w:rPr>
                <w:rFonts w:ascii="Calibri" w:eastAsia="Calibri" w:hAnsi="Calibri" w:cs="Calibri"/>
                <w:sz w:val="20"/>
                <w:szCs w:val="20"/>
              </w:rPr>
              <w:t>Rapid Readers for children to improve fluency 1:1</w:t>
            </w:r>
          </w:p>
          <w:p w14:paraId="098ABA6D" w14:textId="77777777" w:rsidR="00472BC7" w:rsidRPr="00472BC7" w:rsidRDefault="00472BC7" w:rsidP="0079164B">
            <w:pPr>
              <w:pStyle w:val="ListParagraph"/>
              <w:numPr>
                <w:ilvl w:val="0"/>
                <w:numId w:val="11"/>
              </w:numPr>
              <w:rPr>
                <w:rFonts w:eastAsia="Arial" w:cstheme="minorHAnsi"/>
                <w:b/>
                <w:color w:val="000000" w:themeColor="text1"/>
                <w:position w:val="-1"/>
                <w:szCs w:val="40"/>
              </w:rPr>
            </w:pPr>
            <w:r>
              <w:rPr>
                <w:rFonts w:ascii="Calibri" w:eastAsia="Calibri" w:hAnsi="Calibri" w:cs="Calibri"/>
                <w:sz w:val="20"/>
                <w:szCs w:val="20"/>
              </w:rPr>
              <w:t>Increase the profile of reading and reading for pleasure by work with Doncaster Stories.</w:t>
            </w:r>
          </w:p>
          <w:p w14:paraId="45A98387" w14:textId="77777777" w:rsidR="00472BC7" w:rsidRPr="00472BC7" w:rsidRDefault="00472BC7" w:rsidP="0079164B">
            <w:pPr>
              <w:pStyle w:val="ListParagraph"/>
              <w:numPr>
                <w:ilvl w:val="0"/>
                <w:numId w:val="11"/>
              </w:numPr>
              <w:rPr>
                <w:rFonts w:eastAsia="Arial" w:cstheme="minorHAnsi"/>
                <w:b/>
                <w:color w:val="000000" w:themeColor="text1"/>
                <w:position w:val="-1"/>
                <w:szCs w:val="40"/>
              </w:rPr>
            </w:pPr>
            <w:r>
              <w:rPr>
                <w:rFonts w:ascii="Calibri" w:eastAsia="Calibri" w:hAnsi="Calibri" w:cs="Calibri"/>
                <w:sz w:val="20"/>
                <w:szCs w:val="20"/>
              </w:rPr>
              <w:t>Promote poetry and performance.</w:t>
            </w:r>
          </w:p>
          <w:p w14:paraId="2A006F5E" w14:textId="77777777" w:rsidR="00472BC7" w:rsidRDefault="00472BC7" w:rsidP="00472BC7">
            <w:pPr>
              <w:rPr>
                <w:rFonts w:eastAsia="Arial" w:cstheme="minorHAnsi"/>
                <w:b/>
                <w:color w:val="000000" w:themeColor="text1"/>
                <w:position w:val="-1"/>
                <w:szCs w:val="40"/>
              </w:rPr>
            </w:pPr>
            <w:r>
              <w:rPr>
                <w:rFonts w:eastAsia="Arial" w:cstheme="minorHAnsi"/>
                <w:b/>
                <w:color w:val="000000" w:themeColor="text1"/>
                <w:position w:val="-1"/>
                <w:szCs w:val="40"/>
              </w:rPr>
              <w:t>Phonics</w:t>
            </w:r>
          </w:p>
          <w:p w14:paraId="0F105D4C" w14:textId="77777777" w:rsidR="00472BC7" w:rsidRPr="00472BC7" w:rsidRDefault="00472BC7" w:rsidP="00472BC7">
            <w:pPr>
              <w:pStyle w:val="ListParagraph"/>
              <w:numPr>
                <w:ilvl w:val="0"/>
                <w:numId w:val="16"/>
              </w:numPr>
              <w:rPr>
                <w:rFonts w:eastAsia="Arial" w:cstheme="minorHAnsi"/>
                <w:b/>
                <w:color w:val="000000" w:themeColor="text1"/>
                <w:position w:val="-1"/>
                <w:szCs w:val="40"/>
              </w:rPr>
            </w:pPr>
            <w:r>
              <w:rPr>
                <w:rFonts w:eastAsia="Arial" w:cstheme="minorHAnsi"/>
                <w:color w:val="000000" w:themeColor="text1"/>
                <w:position w:val="-1"/>
                <w:szCs w:val="40"/>
              </w:rPr>
              <w:t>RWI coaching for all staff</w:t>
            </w:r>
          </w:p>
          <w:p w14:paraId="510485F1" w14:textId="77777777" w:rsidR="00472BC7" w:rsidRPr="00472BC7" w:rsidRDefault="00472BC7" w:rsidP="00472BC7">
            <w:pPr>
              <w:pStyle w:val="ListParagraph"/>
              <w:numPr>
                <w:ilvl w:val="0"/>
                <w:numId w:val="16"/>
              </w:numPr>
              <w:rPr>
                <w:rFonts w:eastAsia="Arial" w:cstheme="minorHAnsi"/>
                <w:b/>
                <w:color w:val="000000" w:themeColor="text1"/>
                <w:position w:val="-1"/>
                <w:szCs w:val="40"/>
              </w:rPr>
            </w:pPr>
            <w:r>
              <w:rPr>
                <w:rFonts w:eastAsia="Arial" w:cstheme="minorHAnsi"/>
                <w:color w:val="000000" w:themeColor="text1"/>
                <w:position w:val="-1"/>
                <w:szCs w:val="40"/>
              </w:rPr>
              <w:t>Development Days throughout the year to enhance staff knowledge</w:t>
            </w:r>
          </w:p>
          <w:p w14:paraId="6D83D60E" w14:textId="77777777" w:rsidR="00472BC7" w:rsidRPr="00472BC7" w:rsidRDefault="00472BC7" w:rsidP="00472BC7">
            <w:pPr>
              <w:pStyle w:val="ListParagraph"/>
              <w:numPr>
                <w:ilvl w:val="0"/>
                <w:numId w:val="16"/>
              </w:numPr>
              <w:rPr>
                <w:rFonts w:eastAsia="Arial" w:cstheme="minorHAnsi"/>
                <w:b/>
                <w:color w:val="000000" w:themeColor="text1"/>
                <w:position w:val="-1"/>
                <w:szCs w:val="40"/>
              </w:rPr>
            </w:pPr>
            <w:r>
              <w:rPr>
                <w:rFonts w:eastAsia="Arial" w:cstheme="minorHAnsi"/>
                <w:color w:val="000000" w:themeColor="text1"/>
                <w:position w:val="-1"/>
                <w:szCs w:val="40"/>
              </w:rPr>
              <w:t>Regular assessment</w:t>
            </w:r>
          </w:p>
          <w:p w14:paraId="249AD3F2" w14:textId="77777777" w:rsidR="00472BC7" w:rsidRPr="00472BC7" w:rsidRDefault="00472BC7" w:rsidP="00472BC7">
            <w:pPr>
              <w:pStyle w:val="ListParagraph"/>
              <w:numPr>
                <w:ilvl w:val="0"/>
                <w:numId w:val="16"/>
              </w:numPr>
              <w:rPr>
                <w:rFonts w:eastAsia="Arial" w:cstheme="minorHAnsi"/>
                <w:b/>
                <w:color w:val="000000" w:themeColor="text1"/>
                <w:position w:val="-1"/>
                <w:szCs w:val="40"/>
              </w:rPr>
            </w:pPr>
            <w:r>
              <w:rPr>
                <w:rFonts w:eastAsia="Arial" w:cstheme="minorHAnsi"/>
                <w:color w:val="000000" w:themeColor="text1"/>
                <w:position w:val="-1"/>
                <w:szCs w:val="40"/>
              </w:rPr>
              <w:t>Regular monitoring of Phonics provision</w:t>
            </w:r>
          </w:p>
          <w:p w14:paraId="3B531811" w14:textId="77777777" w:rsidR="00472BC7" w:rsidRPr="00472BC7" w:rsidRDefault="00472BC7" w:rsidP="00472BC7">
            <w:pPr>
              <w:pStyle w:val="ListParagraph"/>
              <w:numPr>
                <w:ilvl w:val="0"/>
                <w:numId w:val="16"/>
              </w:numPr>
              <w:rPr>
                <w:rFonts w:eastAsia="Arial" w:cstheme="minorHAnsi"/>
                <w:b/>
                <w:color w:val="000000" w:themeColor="text1"/>
                <w:position w:val="-1"/>
                <w:szCs w:val="40"/>
              </w:rPr>
            </w:pPr>
            <w:r>
              <w:rPr>
                <w:rFonts w:eastAsia="Arial" w:cstheme="minorHAnsi"/>
                <w:color w:val="000000" w:themeColor="text1"/>
                <w:position w:val="-1"/>
                <w:szCs w:val="40"/>
              </w:rPr>
              <w:t>RWI 1:1 interventions where needed</w:t>
            </w:r>
          </w:p>
          <w:p w14:paraId="4113575C" w14:textId="77777777" w:rsidR="00472BC7" w:rsidRPr="008A2919" w:rsidRDefault="00472BC7" w:rsidP="00472BC7">
            <w:pPr>
              <w:pStyle w:val="ListParagraph"/>
              <w:numPr>
                <w:ilvl w:val="0"/>
                <w:numId w:val="16"/>
              </w:numPr>
              <w:rPr>
                <w:rFonts w:eastAsia="Arial" w:cstheme="minorHAnsi"/>
                <w:b/>
                <w:color w:val="000000" w:themeColor="text1"/>
                <w:position w:val="-1"/>
                <w:szCs w:val="40"/>
              </w:rPr>
            </w:pPr>
            <w:r>
              <w:rPr>
                <w:rFonts w:eastAsia="Arial" w:cstheme="minorHAnsi"/>
                <w:color w:val="000000" w:themeColor="text1"/>
                <w:position w:val="-1"/>
                <w:szCs w:val="40"/>
              </w:rPr>
              <w:t>Catch-up plan to include 2 Phonics sessions per day</w:t>
            </w:r>
          </w:p>
          <w:p w14:paraId="25F41DED" w14:textId="77777777" w:rsidR="008A2919" w:rsidRDefault="008A2919" w:rsidP="008A2919">
            <w:pPr>
              <w:rPr>
                <w:rFonts w:eastAsia="Arial" w:cstheme="minorHAnsi"/>
                <w:b/>
                <w:color w:val="000000" w:themeColor="text1"/>
                <w:position w:val="-1"/>
                <w:szCs w:val="40"/>
              </w:rPr>
            </w:pPr>
          </w:p>
          <w:p w14:paraId="6E916ACB" w14:textId="77777777" w:rsidR="008A2919" w:rsidRDefault="008A2919" w:rsidP="008A2919">
            <w:pPr>
              <w:rPr>
                <w:rFonts w:eastAsia="Arial" w:cstheme="minorHAnsi"/>
                <w:b/>
                <w:color w:val="000000" w:themeColor="text1"/>
                <w:position w:val="-1"/>
                <w:szCs w:val="40"/>
              </w:rPr>
            </w:pPr>
            <w:r>
              <w:rPr>
                <w:rFonts w:eastAsia="Arial" w:cstheme="minorHAnsi"/>
                <w:b/>
                <w:color w:val="000000" w:themeColor="text1"/>
                <w:position w:val="-1"/>
                <w:szCs w:val="40"/>
              </w:rPr>
              <w:t>Boys</w:t>
            </w:r>
          </w:p>
          <w:p w14:paraId="020E0045" w14:textId="77777777" w:rsidR="008A2919" w:rsidRDefault="008A2919" w:rsidP="008A2919">
            <w:pPr>
              <w:pStyle w:val="ListParagraph"/>
              <w:numPr>
                <w:ilvl w:val="0"/>
                <w:numId w:val="17"/>
              </w:numPr>
              <w:rPr>
                <w:rFonts w:eastAsia="Arial" w:cstheme="minorHAnsi"/>
                <w:color w:val="000000" w:themeColor="text1"/>
                <w:position w:val="-1"/>
                <w:szCs w:val="40"/>
              </w:rPr>
            </w:pPr>
            <w:r>
              <w:rPr>
                <w:rFonts w:eastAsia="Arial" w:cstheme="minorHAnsi"/>
                <w:color w:val="000000" w:themeColor="text1"/>
                <w:position w:val="-1"/>
                <w:szCs w:val="40"/>
              </w:rPr>
              <w:t>Novel study books to chosen specifically for boys’ engagement</w:t>
            </w:r>
          </w:p>
          <w:p w14:paraId="6E2D054B" w14:textId="77777777" w:rsidR="00BC0A76" w:rsidRDefault="00BC0A76" w:rsidP="008A2919">
            <w:pPr>
              <w:pStyle w:val="ListParagraph"/>
              <w:numPr>
                <w:ilvl w:val="0"/>
                <w:numId w:val="17"/>
              </w:numPr>
              <w:rPr>
                <w:rFonts w:eastAsia="Arial" w:cstheme="minorHAnsi"/>
                <w:color w:val="000000" w:themeColor="text1"/>
                <w:position w:val="-1"/>
                <w:szCs w:val="40"/>
              </w:rPr>
            </w:pPr>
            <w:r>
              <w:rPr>
                <w:rFonts w:eastAsia="Arial" w:cstheme="minorHAnsi"/>
                <w:color w:val="000000" w:themeColor="text1"/>
                <w:position w:val="-1"/>
                <w:szCs w:val="40"/>
              </w:rPr>
              <w:t>Use of visits, visitors and experiences for writing hooks</w:t>
            </w:r>
          </w:p>
          <w:p w14:paraId="056E95BF" w14:textId="77777777" w:rsidR="00BC0A76" w:rsidRDefault="00BC0A76" w:rsidP="008A2919">
            <w:pPr>
              <w:pStyle w:val="ListParagraph"/>
              <w:numPr>
                <w:ilvl w:val="0"/>
                <w:numId w:val="17"/>
              </w:numPr>
              <w:rPr>
                <w:rFonts w:eastAsia="Arial" w:cstheme="minorHAnsi"/>
                <w:color w:val="000000" w:themeColor="text1"/>
                <w:position w:val="-1"/>
                <w:szCs w:val="40"/>
              </w:rPr>
            </w:pPr>
            <w:r>
              <w:rPr>
                <w:rFonts w:eastAsia="Arial" w:cstheme="minorHAnsi"/>
                <w:color w:val="000000" w:themeColor="text1"/>
                <w:position w:val="-1"/>
                <w:szCs w:val="40"/>
              </w:rPr>
              <w:t>SEN support plans to support lowest achieving boys</w:t>
            </w:r>
          </w:p>
          <w:p w14:paraId="4696E157" w14:textId="0959FCA7" w:rsidR="00BC0A76" w:rsidRPr="008A2919" w:rsidRDefault="00BC0A76" w:rsidP="00BC0A76">
            <w:pPr>
              <w:pStyle w:val="ListParagraph"/>
              <w:rPr>
                <w:rFonts w:eastAsia="Arial" w:cstheme="minorHAnsi"/>
                <w:color w:val="000000" w:themeColor="text1"/>
                <w:position w:val="-1"/>
                <w:szCs w:val="40"/>
              </w:rPr>
            </w:pPr>
          </w:p>
        </w:tc>
        <w:tc>
          <w:tcPr>
            <w:tcW w:w="3247" w:type="dxa"/>
            <w:gridSpan w:val="2"/>
          </w:tcPr>
          <w:p w14:paraId="46F8C97E" w14:textId="3F692EEF" w:rsidR="00472BC7" w:rsidRDefault="00472BC7" w:rsidP="003C779B">
            <w:pPr>
              <w:pStyle w:val="TableParagraph"/>
              <w:spacing w:before="47"/>
              <w:ind w:right="15"/>
              <w:rPr>
                <w:rFonts w:asciiTheme="minorHAnsi" w:hAnsiTheme="minorHAnsi" w:cstheme="minorHAnsi"/>
                <w:sz w:val="20"/>
                <w:szCs w:val="20"/>
              </w:rPr>
            </w:pPr>
            <w:r w:rsidRPr="00472BC7">
              <w:rPr>
                <w:rFonts w:asciiTheme="minorHAnsi" w:hAnsiTheme="minorHAnsi" w:cstheme="minorHAnsi"/>
                <w:sz w:val="20"/>
                <w:szCs w:val="20"/>
              </w:rPr>
              <w:lastRenderedPageBreak/>
              <w:t xml:space="preserve">Pupils entering school in EYFS generally have very low attainment in English, with </w:t>
            </w:r>
            <w:proofErr w:type="spellStart"/>
            <w:r w:rsidRPr="00472BC7">
              <w:rPr>
                <w:rFonts w:asciiTheme="minorHAnsi" w:hAnsiTheme="minorHAnsi" w:cstheme="minorHAnsi"/>
                <w:sz w:val="20"/>
                <w:szCs w:val="20"/>
              </w:rPr>
              <w:t>oracy</w:t>
            </w:r>
            <w:proofErr w:type="spellEnd"/>
            <w:r w:rsidRPr="00472BC7">
              <w:rPr>
                <w:rFonts w:asciiTheme="minorHAnsi" w:hAnsiTheme="minorHAnsi" w:cstheme="minorHAnsi"/>
                <w:sz w:val="20"/>
                <w:szCs w:val="20"/>
              </w:rPr>
              <w:t>, reading and vocabulary skills and understanding below that of others of their age.</w:t>
            </w:r>
          </w:p>
          <w:p w14:paraId="5156BCA4" w14:textId="77777777" w:rsidR="00472BC7" w:rsidRDefault="00472BC7" w:rsidP="003C779B">
            <w:pPr>
              <w:pStyle w:val="TableParagraph"/>
              <w:spacing w:before="47"/>
              <w:ind w:right="15"/>
              <w:rPr>
                <w:rFonts w:asciiTheme="minorHAnsi" w:hAnsiTheme="minorHAnsi" w:cstheme="minorHAnsi"/>
                <w:sz w:val="20"/>
                <w:szCs w:val="20"/>
              </w:rPr>
            </w:pPr>
          </w:p>
          <w:p w14:paraId="4029FC55" w14:textId="77777777" w:rsidR="003C779B" w:rsidRDefault="003C779B" w:rsidP="003C779B">
            <w:pPr>
              <w:pStyle w:val="TableParagraph"/>
              <w:spacing w:before="47"/>
              <w:ind w:right="15"/>
              <w:rPr>
                <w:rFonts w:asciiTheme="minorHAnsi" w:hAnsiTheme="minorHAnsi" w:cstheme="minorHAnsi"/>
                <w:sz w:val="20"/>
                <w:szCs w:val="20"/>
              </w:rPr>
            </w:pPr>
            <w:r>
              <w:rPr>
                <w:rFonts w:asciiTheme="minorHAnsi" w:hAnsiTheme="minorHAnsi" w:cstheme="minorHAnsi"/>
                <w:sz w:val="20"/>
                <w:szCs w:val="20"/>
              </w:rPr>
              <w:t xml:space="preserve">The Early Catastrophe Paper (Hart and </w:t>
            </w:r>
            <w:proofErr w:type="spellStart"/>
            <w:r>
              <w:rPr>
                <w:rFonts w:asciiTheme="minorHAnsi" w:hAnsiTheme="minorHAnsi" w:cstheme="minorHAnsi"/>
                <w:sz w:val="20"/>
                <w:szCs w:val="20"/>
              </w:rPr>
              <w:t>Risley</w:t>
            </w:r>
            <w:proofErr w:type="spellEnd"/>
            <w:r>
              <w:rPr>
                <w:rFonts w:asciiTheme="minorHAnsi" w:hAnsiTheme="minorHAnsi" w:cstheme="minorHAnsi"/>
                <w:sz w:val="20"/>
                <w:szCs w:val="20"/>
              </w:rPr>
              <w:t>, 2003) reports:</w:t>
            </w:r>
          </w:p>
          <w:p w14:paraId="25C22D0F" w14:textId="77777777" w:rsidR="003C779B" w:rsidRDefault="003C779B" w:rsidP="003C779B">
            <w:pPr>
              <w:pStyle w:val="TableParagraph"/>
              <w:spacing w:before="47"/>
              <w:ind w:right="15"/>
              <w:rPr>
                <w:rFonts w:asciiTheme="minorHAnsi" w:hAnsiTheme="minorHAnsi" w:cstheme="minorHAnsi"/>
                <w:sz w:val="20"/>
                <w:szCs w:val="20"/>
              </w:rPr>
            </w:pPr>
          </w:p>
          <w:p w14:paraId="25476CAC" w14:textId="77777777" w:rsidR="003C779B" w:rsidRDefault="003C779B" w:rsidP="003C779B">
            <w:pPr>
              <w:pStyle w:val="TableParagraph"/>
              <w:spacing w:before="47"/>
              <w:ind w:right="15"/>
              <w:rPr>
                <w:rFonts w:asciiTheme="minorHAnsi" w:hAnsiTheme="minorHAnsi" w:cstheme="minorHAnsi"/>
                <w:sz w:val="20"/>
                <w:szCs w:val="20"/>
              </w:rPr>
            </w:pPr>
            <w:r>
              <w:rPr>
                <w:rFonts w:asciiTheme="minorHAnsi" w:hAnsiTheme="minorHAnsi" w:cstheme="minorHAnsi"/>
                <w:sz w:val="20"/>
                <w:szCs w:val="20"/>
              </w:rPr>
              <w:t>Vocabulary at age 3 of a child from a disadvantaged family: 500 words.</w:t>
            </w:r>
          </w:p>
          <w:p w14:paraId="4020BC41" w14:textId="77777777" w:rsidR="003C779B" w:rsidRDefault="003C779B" w:rsidP="003C779B">
            <w:pPr>
              <w:pStyle w:val="TableParagraph"/>
              <w:spacing w:before="47"/>
              <w:ind w:right="15"/>
              <w:rPr>
                <w:rFonts w:asciiTheme="minorHAnsi" w:hAnsiTheme="minorHAnsi" w:cstheme="minorHAnsi"/>
                <w:sz w:val="20"/>
                <w:szCs w:val="20"/>
              </w:rPr>
            </w:pPr>
            <w:r>
              <w:rPr>
                <w:rFonts w:asciiTheme="minorHAnsi" w:hAnsiTheme="minorHAnsi" w:cstheme="minorHAnsi"/>
                <w:sz w:val="20"/>
                <w:szCs w:val="20"/>
              </w:rPr>
              <w:t>Vocabulary at age 3 of a child from a professional family: 1100 words</w:t>
            </w:r>
          </w:p>
          <w:p w14:paraId="42E2E52D" w14:textId="77777777" w:rsidR="003C779B" w:rsidRDefault="003C779B" w:rsidP="003C779B">
            <w:pPr>
              <w:pStyle w:val="TableParagraph"/>
              <w:spacing w:before="47"/>
              <w:ind w:right="15"/>
              <w:rPr>
                <w:rFonts w:asciiTheme="minorHAnsi" w:hAnsiTheme="minorHAnsi" w:cstheme="minorHAnsi"/>
                <w:sz w:val="20"/>
                <w:szCs w:val="20"/>
              </w:rPr>
            </w:pPr>
          </w:p>
          <w:p w14:paraId="157EC7D7" w14:textId="77777777" w:rsidR="003C779B" w:rsidRDefault="003C779B" w:rsidP="003C779B">
            <w:pPr>
              <w:pStyle w:val="TableParagraph"/>
              <w:spacing w:before="47"/>
              <w:ind w:right="15"/>
              <w:rPr>
                <w:rFonts w:asciiTheme="minorHAnsi" w:hAnsiTheme="minorHAnsi" w:cstheme="minorHAnsi"/>
                <w:sz w:val="20"/>
                <w:szCs w:val="20"/>
              </w:rPr>
            </w:pPr>
            <w:r>
              <w:rPr>
                <w:rFonts w:asciiTheme="minorHAnsi" w:hAnsiTheme="minorHAnsi" w:cstheme="minorHAnsi"/>
                <w:sz w:val="20"/>
                <w:szCs w:val="20"/>
              </w:rPr>
              <w:t xml:space="preserve">EEF Sir </w:t>
            </w:r>
            <w:proofErr w:type="spellStart"/>
            <w:r>
              <w:rPr>
                <w:rFonts w:asciiTheme="minorHAnsi" w:hAnsiTheme="minorHAnsi" w:cstheme="minorHAnsi"/>
                <w:sz w:val="20"/>
                <w:szCs w:val="20"/>
              </w:rPr>
              <w:t>Kevan</w:t>
            </w:r>
            <w:proofErr w:type="spellEnd"/>
            <w:r>
              <w:rPr>
                <w:rFonts w:asciiTheme="minorHAnsi" w:hAnsiTheme="minorHAnsi" w:cstheme="minorHAnsi"/>
                <w:sz w:val="20"/>
                <w:szCs w:val="20"/>
              </w:rPr>
              <w:t xml:space="preserve"> Collins:</w:t>
            </w:r>
          </w:p>
          <w:p w14:paraId="3BC54A70" w14:textId="77777777" w:rsidR="003C779B" w:rsidRDefault="003C779B" w:rsidP="003C779B">
            <w:pPr>
              <w:pStyle w:val="TableParagraph"/>
              <w:spacing w:before="47"/>
              <w:ind w:right="15"/>
              <w:rPr>
                <w:rFonts w:asciiTheme="minorHAnsi" w:hAnsiTheme="minorHAnsi" w:cstheme="minorHAnsi"/>
                <w:sz w:val="20"/>
                <w:szCs w:val="20"/>
              </w:rPr>
            </w:pPr>
            <w:r>
              <w:rPr>
                <w:rFonts w:asciiTheme="minorHAnsi" w:hAnsiTheme="minorHAnsi" w:cstheme="minorHAnsi"/>
                <w:sz w:val="20"/>
                <w:szCs w:val="20"/>
              </w:rPr>
              <w:t>‘In my view, the most important thing a school can do for its pupils – and for society – is to teach them to read and write well’.</w:t>
            </w:r>
          </w:p>
          <w:p w14:paraId="1AC58188" w14:textId="77777777" w:rsidR="003C779B" w:rsidRDefault="003C779B" w:rsidP="003C779B">
            <w:pPr>
              <w:pStyle w:val="TableParagraph"/>
              <w:spacing w:before="47"/>
              <w:ind w:right="15"/>
              <w:rPr>
                <w:rFonts w:asciiTheme="minorHAnsi" w:hAnsiTheme="minorHAnsi" w:cstheme="minorHAnsi"/>
                <w:sz w:val="20"/>
                <w:szCs w:val="20"/>
              </w:rPr>
            </w:pPr>
          </w:p>
          <w:p w14:paraId="1D56920B" w14:textId="77777777" w:rsidR="00472BC7" w:rsidRDefault="00472BC7" w:rsidP="003C779B">
            <w:pPr>
              <w:rPr>
                <w:rFonts w:cstheme="minorHAnsi"/>
                <w:sz w:val="20"/>
                <w:szCs w:val="20"/>
              </w:rPr>
            </w:pPr>
          </w:p>
          <w:p w14:paraId="1D2D7B60" w14:textId="77777777" w:rsidR="00472BC7" w:rsidRDefault="00472BC7" w:rsidP="003C779B">
            <w:pPr>
              <w:rPr>
                <w:rFonts w:cstheme="minorHAnsi"/>
                <w:sz w:val="20"/>
                <w:szCs w:val="20"/>
              </w:rPr>
            </w:pPr>
          </w:p>
          <w:p w14:paraId="74E2E15F" w14:textId="77777777" w:rsidR="00472BC7" w:rsidRDefault="00472BC7" w:rsidP="003C779B">
            <w:pPr>
              <w:rPr>
                <w:rFonts w:cstheme="minorHAnsi"/>
                <w:sz w:val="20"/>
                <w:szCs w:val="20"/>
              </w:rPr>
            </w:pPr>
          </w:p>
          <w:p w14:paraId="3EECEF00" w14:textId="7B749230" w:rsidR="00472BC7" w:rsidRDefault="00472BC7" w:rsidP="003C779B">
            <w:pPr>
              <w:rPr>
                <w:rFonts w:cstheme="minorHAnsi"/>
                <w:sz w:val="20"/>
                <w:szCs w:val="20"/>
              </w:rPr>
            </w:pPr>
            <w:r>
              <w:rPr>
                <w:rFonts w:cstheme="minorHAnsi"/>
                <w:sz w:val="20"/>
                <w:szCs w:val="20"/>
              </w:rPr>
              <w:t>EEF toolkit states that phonics interventions have a +4 months impact on the most vulnerable pupils</w:t>
            </w:r>
          </w:p>
          <w:p w14:paraId="71454553" w14:textId="77777777" w:rsidR="008A2919" w:rsidRDefault="008A2919" w:rsidP="003C779B">
            <w:pPr>
              <w:rPr>
                <w:rFonts w:cstheme="minorHAnsi"/>
                <w:sz w:val="20"/>
                <w:szCs w:val="20"/>
              </w:rPr>
            </w:pPr>
          </w:p>
          <w:p w14:paraId="09817EE3" w14:textId="1B23725F" w:rsidR="008A2919" w:rsidRDefault="008A2919" w:rsidP="003C779B">
            <w:pPr>
              <w:rPr>
                <w:rFonts w:cstheme="minorHAnsi"/>
                <w:sz w:val="20"/>
                <w:szCs w:val="20"/>
              </w:rPr>
            </w:pPr>
            <w:r>
              <w:rPr>
                <w:rFonts w:cstheme="minorHAnsi"/>
                <w:sz w:val="20"/>
                <w:szCs w:val="20"/>
              </w:rPr>
              <w:t xml:space="preserve">EEF guidance report Improving Literacy in KS1 states that effectively implementing a systematic phonics programme has ‘very extensive’ </w:t>
            </w:r>
            <w:r>
              <w:rPr>
                <w:rFonts w:cstheme="minorHAnsi"/>
                <w:sz w:val="20"/>
                <w:szCs w:val="20"/>
              </w:rPr>
              <w:lastRenderedPageBreak/>
              <w:t>evidence to suggest it will be effective.  It states progress should be monitored, lessons should be engaging and all staff should receive training.</w:t>
            </w:r>
          </w:p>
          <w:p w14:paraId="2299A5A6" w14:textId="77777777" w:rsidR="00472BC7" w:rsidRDefault="00472BC7" w:rsidP="003C779B">
            <w:pPr>
              <w:rPr>
                <w:rFonts w:cstheme="minorHAnsi"/>
                <w:sz w:val="20"/>
                <w:szCs w:val="20"/>
              </w:rPr>
            </w:pPr>
          </w:p>
          <w:p w14:paraId="2DF459AD" w14:textId="77777777" w:rsidR="003C779B" w:rsidRDefault="003C779B" w:rsidP="003C779B">
            <w:pPr>
              <w:rPr>
                <w:rFonts w:cstheme="minorHAnsi"/>
                <w:sz w:val="20"/>
                <w:szCs w:val="20"/>
              </w:rPr>
            </w:pPr>
            <w:r>
              <w:rPr>
                <w:rFonts w:cstheme="minorHAnsi"/>
                <w:sz w:val="20"/>
                <w:szCs w:val="20"/>
              </w:rPr>
              <w:t>A sharp focus on phonics acquisition and language skills for communication gives them a foundation to make good progress through school.</w:t>
            </w:r>
          </w:p>
          <w:p w14:paraId="1220FEC4" w14:textId="77777777" w:rsidR="00BC0A76" w:rsidRDefault="00BC0A76" w:rsidP="003C779B">
            <w:pPr>
              <w:rPr>
                <w:rFonts w:cstheme="minorHAnsi"/>
                <w:sz w:val="20"/>
                <w:szCs w:val="20"/>
              </w:rPr>
            </w:pPr>
          </w:p>
          <w:p w14:paraId="6FC1F439" w14:textId="16DA7288" w:rsidR="00BC0A76" w:rsidRDefault="00BC0A76" w:rsidP="003C779B">
            <w:pPr>
              <w:rPr>
                <w:rFonts w:eastAsia="Arial" w:cstheme="minorHAnsi"/>
                <w:b/>
                <w:color w:val="000000" w:themeColor="text1"/>
                <w:position w:val="-1"/>
                <w:szCs w:val="40"/>
              </w:rPr>
            </w:pPr>
            <w:r>
              <w:rPr>
                <w:rFonts w:cstheme="minorHAnsi"/>
                <w:sz w:val="20"/>
                <w:szCs w:val="20"/>
              </w:rPr>
              <w:t>Attainment gap between boys and girls in KS2 is consistently wide.</w:t>
            </w:r>
          </w:p>
        </w:tc>
        <w:tc>
          <w:tcPr>
            <w:tcW w:w="1417" w:type="dxa"/>
          </w:tcPr>
          <w:p w14:paraId="7679BA3E" w14:textId="77777777" w:rsidR="003C779B" w:rsidRDefault="003C779B" w:rsidP="003C779B">
            <w:pPr>
              <w:jc w:val="center"/>
              <w:rPr>
                <w:rFonts w:cstheme="minorHAnsi"/>
                <w:sz w:val="20"/>
                <w:szCs w:val="20"/>
              </w:rPr>
            </w:pPr>
            <w:proofErr w:type="spellStart"/>
            <w:r w:rsidRPr="00BE6C0D">
              <w:rPr>
                <w:rFonts w:cstheme="minorHAnsi"/>
                <w:sz w:val="20"/>
                <w:szCs w:val="20"/>
              </w:rPr>
              <w:lastRenderedPageBreak/>
              <w:t>Headteacher</w:t>
            </w:r>
            <w:proofErr w:type="spellEnd"/>
            <w:r>
              <w:rPr>
                <w:rFonts w:cstheme="minorHAnsi"/>
                <w:sz w:val="20"/>
                <w:szCs w:val="20"/>
              </w:rPr>
              <w:t xml:space="preserve"> (JB)</w:t>
            </w:r>
          </w:p>
          <w:p w14:paraId="36EAC221" w14:textId="77777777" w:rsidR="003C779B" w:rsidRDefault="003C779B" w:rsidP="003C779B">
            <w:pPr>
              <w:jc w:val="center"/>
              <w:rPr>
                <w:rFonts w:cstheme="minorHAnsi"/>
                <w:sz w:val="20"/>
                <w:szCs w:val="20"/>
              </w:rPr>
            </w:pPr>
            <w:r>
              <w:rPr>
                <w:rFonts w:cstheme="minorHAnsi"/>
                <w:sz w:val="20"/>
                <w:szCs w:val="20"/>
              </w:rPr>
              <w:t>English Leads (KM/KM)</w:t>
            </w:r>
          </w:p>
          <w:p w14:paraId="67262B27" w14:textId="77777777" w:rsidR="003C779B" w:rsidRPr="00BE6C0D" w:rsidRDefault="003C779B" w:rsidP="003C779B">
            <w:pPr>
              <w:jc w:val="center"/>
              <w:rPr>
                <w:rFonts w:cstheme="minorHAnsi"/>
                <w:sz w:val="20"/>
                <w:szCs w:val="20"/>
              </w:rPr>
            </w:pPr>
            <w:r>
              <w:rPr>
                <w:rFonts w:cstheme="minorHAnsi"/>
                <w:sz w:val="20"/>
                <w:szCs w:val="20"/>
              </w:rPr>
              <w:t>SLT</w:t>
            </w:r>
          </w:p>
          <w:p w14:paraId="3E5255BA" w14:textId="77777777" w:rsidR="003C779B" w:rsidRPr="00BE6C0D" w:rsidRDefault="003C779B" w:rsidP="003C779B">
            <w:pPr>
              <w:jc w:val="center"/>
              <w:rPr>
                <w:rFonts w:cstheme="minorHAnsi"/>
                <w:sz w:val="20"/>
                <w:szCs w:val="20"/>
              </w:rPr>
            </w:pPr>
            <w:r w:rsidRPr="00BE6C0D">
              <w:rPr>
                <w:rFonts w:cstheme="minorHAnsi"/>
                <w:sz w:val="20"/>
                <w:szCs w:val="20"/>
              </w:rPr>
              <w:t xml:space="preserve">Phase leaders </w:t>
            </w:r>
          </w:p>
          <w:p w14:paraId="55D1074E" w14:textId="642C7E76" w:rsidR="003C779B" w:rsidRDefault="003C779B" w:rsidP="003C779B">
            <w:pPr>
              <w:rPr>
                <w:rFonts w:eastAsia="Arial" w:cstheme="minorHAnsi"/>
                <w:b/>
                <w:color w:val="000000" w:themeColor="text1"/>
                <w:position w:val="-1"/>
                <w:szCs w:val="40"/>
              </w:rPr>
            </w:pPr>
          </w:p>
        </w:tc>
        <w:tc>
          <w:tcPr>
            <w:tcW w:w="1908" w:type="dxa"/>
          </w:tcPr>
          <w:p w14:paraId="77AFA33F" w14:textId="77777777" w:rsidR="003C779B" w:rsidRDefault="003C779B" w:rsidP="003C779B">
            <w:pPr>
              <w:jc w:val="center"/>
              <w:rPr>
                <w:rFonts w:eastAsia="Arial" w:cstheme="minorHAnsi"/>
                <w:color w:val="000000" w:themeColor="text1"/>
                <w:position w:val="-1"/>
                <w:sz w:val="20"/>
                <w:szCs w:val="20"/>
              </w:rPr>
            </w:pPr>
            <w:r w:rsidRPr="00BE6C0D">
              <w:rPr>
                <w:rFonts w:eastAsia="Arial" w:cstheme="minorHAnsi"/>
                <w:color w:val="000000" w:themeColor="text1"/>
                <w:position w:val="-1"/>
                <w:sz w:val="20"/>
                <w:szCs w:val="20"/>
              </w:rPr>
              <w:t xml:space="preserve">Monitoring is completed on </w:t>
            </w:r>
            <w:r>
              <w:rPr>
                <w:rFonts w:eastAsia="Arial" w:cstheme="minorHAnsi"/>
                <w:color w:val="000000" w:themeColor="text1"/>
                <w:position w:val="-1"/>
                <w:sz w:val="20"/>
                <w:szCs w:val="20"/>
              </w:rPr>
              <w:t>a termly basis via data analysis.</w:t>
            </w:r>
          </w:p>
          <w:p w14:paraId="2816B08F" w14:textId="77777777" w:rsidR="003C779B" w:rsidRDefault="003C779B" w:rsidP="003C779B">
            <w:pPr>
              <w:jc w:val="center"/>
              <w:rPr>
                <w:rFonts w:eastAsia="Arial" w:cstheme="minorHAnsi"/>
                <w:color w:val="000000" w:themeColor="text1"/>
                <w:position w:val="-1"/>
                <w:sz w:val="20"/>
                <w:szCs w:val="20"/>
              </w:rPr>
            </w:pPr>
          </w:p>
          <w:p w14:paraId="09801D6B" w14:textId="77777777" w:rsidR="003C779B" w:rsidRPr="00BE6C0D" w:rsidRDefault="003C779B" w:rsidP="003C779B">
            <w:pPr>
              <w:jc w:val="center"/>
              <w:rPr>
                <w:rFonts w:eastAsia="Arial" w:cstheme="minorHAnsi"/>
                <w:color w:val="000000" w:themeColor="text1"/>
                <w:position w:val="-1"/>
                <w:sz w:val="20"/>
                <w:szCs w:val="20"/>
              </w:rPr>
            </w:pPr>
            <w:proofErr w:type="spellStart"/>
            <w:r>
              <w:rPr>
                <w:rFonts w:eastAsia="Arial" w:cstheme="minorHAnsi"/>
                <w:color w:val="000000" w:themeColor="text1"/>
                <w:position w:val="-1"/>
                <w:sz w:val="20"/>
                <w:szCs w:val="20"/>
              </w:rPr>
              <w:t>Headteacher</w:t>
            </w:r>
            <w:proofErr w:type="spellEnd"/>
            <w:r>
              <w:rPr>
                <w:rFonts w:eastAsia="Arial" w:cstheme="minorHAnsi"/>
                <w:color w:val="000000" w:themeColor="text1"/>
                <w:position w:val="-1"/>
                <w:sz w:val="20"/>
                <w:szCs w:val="20"/>
              </w:rPr>
              <w:t xml:space="preserve"> leads 3-weekly monitoring cohort reviews of pupil progress, including evidence in books.</w:t>
            </w:r>
          </w:p>
          <w:p w14:paraId="12F53F95" w14:textId="77777777" w:rsidR="003C779B" w:rsidRDefault="003C779B" w:rsidP="003C779B">
            <w:pPr>
              <w:jc w:val="center"/>
              <w:rPr>
                <w:rFonts w:eastAsia="Arial" w:cstheme="minorHAnsi"/>
                <w:color w:val="000000" w:themeColor="text1"/>
                <w:position w:val="-1"/>
                <w:sz w:val="20"/>
                <w:szCs w:val="20"/>
              </w:rPr>
            </w:pPr>
            <w:r w:rsidRPr="00BE6C0D">
              <w:rPr>
                <w:rFonts w:eastAsia="Arial" w:cstheme="minorHAnsi"/>
                <w:color w:val="000000" w:themeColor="text1"/>
                <w:position w:val="-1"/>
                <w:sz w:val="20"/>
                <w:szCs w:val="20"/>
              </w:rPr>
              <w:t>Individual pupil progress tracking shows improvements.</w:t>
            </w:r>
          </w:p>
          <w:p w14:paraId="6594E2F6" w14:textId="77777777" w:rsidR="003C779B" w:rsidRDefault="003C779B" w:rsidP="003C779B">
            <w:pPr>
              <w:jc w:val="center"/>
              <w:rPr>
                <w:rFonts w:eastAsia="Arial" w:cstheme="minorHAnsi"/>
                <w:color w:val="000000" w:themeColor="text1"/>
                <w:position w:val="-1"/>
                <w:sz w:val="20"/>
                <w:szCs w:val="20"/>
              </w:rPr>
            </w:pPr>
          </w:p>
          <w:p w14:paraId="1BD3DB2D" w14:textId="77777777" w:rsidR="003C779B" w:rsidRPr="00BE6C0D" w:rsidRDefault="003C779B" w:rsidP="003C779B">
            <w:pPr>
              <w:jc w:val="center"/>
              <w:rPr>
                <w:rFonts w:eastAsia="Arial" w:cstheme="minorHAnsi"/>
                <w:color w:val="000000" w:themeColor="text1"/>
                <w:position w:val="-1"/>
                <w:sz w:val="20"/>
                <w:szCs w:val="20"/>
              </w:rPr>
            </w:pPr>
            <w:r>
              <w:rPr>
                <w:rFonts w:eastAsia="Arial" w:cstheme="minorHAnsi"/>
                <w:color w:val="000000" w:themeColor="text1"/>
                <w:position w:val="-1"/>
                <w:sz w:val="20"/>
                <w:szCs w:val="20"/>
              </w:rPr>
              <w:t>Monitoring shows that children have books matched to need, children have the opportunity to read in all subjects, teachers ensure that all children can access the class novel and are developing their reading skills and vocabulary because of this.</w:t>
            </w:r>
          </w:p>
          <w:p w14:paraId="7E009339" w14:textId="77777777" w:rsidR="008A2919" w:rsidRDefault="008A2919" w:rsidP="003C779B">
            <w:pPr>
              <w:rPr>
                <w:rFonts w:eastAsia="Arial" w:cstheme="minorHAnsi"/>
                <w:color w:val="000000" w:themeColor="text1"/>
                <w:position w:val="-1"/>
                <w:szCs w:val="40"/>
              </w:rPr>
            </w:pPr>
          </w:p>
          <w:p w14:paraId="4F18717C" w14:textId="39E76AFF" w:rsidR="003C779B" w:rsidRPr="008A2919" w:rsidRDefault="008A2919" w:rsidP="003C779B">
            <w:pPr>
              <w:rPr>
                <w:rFonts w:eastAsia="Arial" w:cstheme="minorHAnsi"/>
                <w:color w:val="000000" w:themeColor="text1"/>
                <w:position w:val="-1"/>
                <w:sz w:val="20"/>
                <w:szCs w:val="20"/>
              </w:rPr>
            </w:pPr>
            <w:r w:rsidRPr="008A2919">
              <w:rPr>
                <w:rFonts w:eastAsia="Arial" w:cstheme="minorHAnsi"/>
                <w:color w:val="000000" w:themeColor="text1"/>
                <w:position w:val="-1"/>
                <w:sz w:val="20"/>
                <w:szCs w:val="20"/>
              </w:rPr>
              <w:t>Regular Phonics assessments</w:t>
            </w:r>
          </w:p>
          <w:p w14:paraId="77C676C0" w14:textId="77777777" w:rsidR="00472BC7" w:rsidRDefault="00472BC7" w:rsidP="003C779B">
            <w:pPr>
              <w:rPr>
                <w:rFonts w:eastAsia="Arial" w:cstheme="minorHAnsi"/>
                <w:b/>
                <w:color w:val="000000" w:themeColor="text1"/>
                <w:position w:val="-1"/>
                <w:szCs w:val="40"/>
              </w:rPr>
            </w:pPr>
          </w:p>
          <w:p w14:paraId="13C69E09" w14:textId="77777777" w:rsidR="00472BC7" w:rsidRDefault="00472BC7" w:rsidP="003C779B">
            <w:pPr>
              <w:rPr>
                <w:rFonts w:eastAsia="Arial" w:cstheme="minorHAnsi"/>
                <w:b/>
                <w:color w:val="000000" w:themeColor="text1"/>
                <w:position w:val="-1"/>
                <w:szCs w:val="40"/>
              </w:rPr>
            </w:pPr>
          </w:p>
          <w:p w14:paraId="43C95EE0" w14:textId="77777777" w:rsidR="00472BC7" w:rsidRDefault="00472BC7" w:rsidP="003C779B">
            <w:pPr>
              <w:rPr>
                <w:rFonts w:eastAsia="Arial" w:cstheme="minorHAnsi"/>
                <w:b/>
                <w:color w:val="000000" w:themeColor="text1"/>
                <w:position w:val="-1"/>
                <w:szCs w:val="40"/>
              </w:rPr>
            </w:pPr>
          </w:p>
        </w:tc>
      </w:tr>
      <w:tr w:rsidR="00AF543E" w:rsidRPr="0022445D" w14:paraId="4181E6D2" w14:textId="77777777" w:rsidTr="00D3248A">
        <w:tc>
          <w:tcPr>
            <w:tcW w:w="15395" w:type="dxa"/>
            <w:gridSpan w:val="8"/>
            <w:shd w:val="clear" w:color="auto" w:fill="A6A6A6" w:themeFill="background1" w:themeFillShade="A6"/>
          </w:tcPr>
          <w:p w14:paraId="15D257E0" w14:textId="7E737249" w:rsidR="00AF543E" w:rsidRPr="00D3248A" w:rsidRDefault="00AF543E" w:rsidP="005826C1">
            <w:pPr>
              <w:jc w:val="center"/>
              <w:rPr>
                <w:rFonts w:eastAsia="Arial" w:cstheme="minorHAnsi"/>
                <w:color w:val="FFFFFF" w:themeColor="background1"/>
                <w:position w:val="-1"/>
                <w:szCs w:val="40"/>
              </w:rPr>
            </w:pPr>
            <w:r w:rsidRPr="00D3248A">
              <w:rPr>
                <w:rFonts w:eastAsia="Arial" w:cstheme="minorHAnsi"/>
                <w:b/>
                <w:color w:val="FFFFFF" w:themeColor="background1"/>
                <w:position w:val="-1"/>
                <w:szCs w:val="40"/>
              </w:rPr>
              <w:t xml:space="preserve">Impact measures </w:t>
            </w:r>
          </w:p>
        </w:tc>
      </w:tr>
      <w:tr w:rsidR="00942D97" w:rsidRPr="0022445D" w14:paraId="1D1B0312" w14:textId="77777777" w:rsidTr="003C779B">
        <w:tc>
          <w:tcPr>
            <w:tcW w:w="5139" w:type="dxa"/>
            <w:gridSpan w:val="3"/>
            <w:shd w:val="clear" w:color="auto" w:fill="A6A6A6" w:themeFill="background1" w:themeFillShade="A6"/>
          </w:tcPr>
          <w:p w14:paraId="2F80D3D7" w14:textId="0F01CB5F" w:rsidR="00942D97" w:rsidRDefault="00942D97" w:rsidP="00942D97">
            <w:pPr>
              <w:jc w:val="center"/>
              <w:rPr>
                <w:sz w:val="20"/>
              </w:rPr>
            </w:pPr>
            <w:r w:rsidRPr="00D3248A">
              <w:rPr>
                <w:b/>
                <w:bCs/>
                <w:color w:val="FFFFFF" w:themeColor="background1"/>
                <w:szCs w:val="24"/>
              </w:rPr>
              <w:t>2021</w:t>
            </w:r>
          </w:p>
        </w:tc>
        <w:tc>
          <w:tcPr>
            <w:tcW w:w="4936" w:type="dxa"/>
            <w:gridSpan w:val="2"/>
            <w:shd w:val="clear" w:color="auto" w:fill="A6A6A6" w:themeFill="background1" w:themeFillShade="A6"/>
          </w:tcPr>
          <w:p w14:paraId="7C4BB8DE" w14:textId="066BF2AD" w:rsidR="00942D97" w:rsidRPr="00D3248A" w:rsidRDefault="00942D97" w:rsidP="00942D97">
            <w:pPr>
              <w:jc w:val="center"/>
              <w:rPr>
                <w:color w:val="FFFFFF" w:themeColor="background1"/>
                <w:sz w:val="20"/>
              </w:rPr>
            </w:pPr>
            <w:r w:rsidRPr="00D3248A">
              <w:rPr>
                <w:rFonts w:eastAsia="Arial" w:cstheme="minorHAnsi"/>
                <w:b/>
                <w:color w:val="FFFFFF" w:themeColor="background1"/>
                <w:position w:val="-1"/>
                <w:szCs w:val="40"/>
              </w:rPr>
              <w:t>2022</w:t>
            </w:r>
          </w:p>
        </w:tc>
        <w:tc>
          <w:tcPr>
            <w:tcW w:w="5320" w:type="dxa"/>
            <w:gridSpan w:val="3"/>
            <w:shd w:val="clear" w:color="auto" w:fill="A6A6A6" w:themeFill="background1" w:themeFillShade="A6"/>
          </w:tcPr>
          <w:p w14:paraId="00000DB8" w14:textId="001B2F02" w:rsidR="00942D97" w:rsidRPr="00D3248A" w:rsidRDefault="00942D97" w:rsidP="00942D97">
            <w:pPr>
              <w:jc w:val="center"/>
              <w:rPr>
                <w:rFonts w:eastAsia="Arial" w:cstheme="minorHAnsi"/>
                <w:color w:val="FFFFFF" w:themeColor="background1"/>
                <w:position w:val="-1"/>
                <w:szCs w:val="40"/>
              </w:rPr>
            </w:pPr>
            <w:r w:rsidRPr="00D3248A">
              <w:rPr>
                <w:rFonts w:eastAsia="Arial" w:cstheme="minorHAnsi"/>
                <w:b/>
                <w:color w:val="FFFFFF" w:themeColor="background1"/>
                <w:position w:val="-1"/>
                <w:szCs w:val="40"/>
              </w:rPr>
              <w:t>2023</w:t>
            </w:r>
          </w:p>
        </w:tc>
      </w:tr>
      <w:tr w:rsidR="00AF543E" w14:paraId="115EEAFA" w14:textId="77777777" w:rsidTr="003C779B">
        <w:trPr>
          <w:trHeight w:val="1123"/>
        </w:trPr>
        <w:tc>
          <w:tcPr>
            <w:tcW w:w="5139" w:type="dxa"/>
            <w:gridSpan w:val="3"/>
            <w:shd w:val="clear" w:color="auto" w:fill="auto"/>
          </w:tcPr>
          <w:p w14:paraId="305177FF" w14:textId="77777777" w:rsidR="00AF543E" w:rsidRPr="00BE6C0D" w:rsidRDefault="00AF543E" w:rsidP="001308AB">
            <w:pPr>
              <w:rPr>
                <w:rFonts w:eastAsia="Arial" w:cstheme="minorHAnsi"/>
                <w:color w:val="000000" w:themeColor="text1"/>
                <w:position w:val="-1"/>
                <w:sz w:val="20"/>
                <w:szCs w:val="20"/>
              </w:rPr>
            </w:pPr>
          </w:p>
        </w:tc>
        <w:tc>
          <w:tcPr>
            <w:tcW w:w="4936" w:type="dxa"/>
            <w:gridSpan w:val="2"/>
            <w:shd w:val="clear" w:color="auto" w:fill="auto"/>
          </w:tcPr>
          <w:p w14:paraId="40754A94" w14:textId="77777777" w:rsidR="00AF543E" w:rsidRPr="00BE6C0D" w:rsidRDefault="00AF543E" w:rsidP="001308AB">
            <w:pPr>
              <w:rPr>
                <w:rFonts w:eastAsia="Arial" w:cstheme="minorHAnsi"/>
                <w:color w:val="000000" w:themeColor="text1"/>
                <w:position w:val="-1"/>
                <w:sz w:val="20"/>
                <w:szCs w:val="20"/>
              </w:rPr>
            </w:pPr>
          </w:p>
        </w:tc>
        <w:tc>
          <w:tcPr>
            <w:tcW w:w="5320" w:type="dxa"/>
            <w:gridSpan w:val="3"/>
            <w:shd w:val="clear" w:color="auto" w:fill="auto"/>
          </w:tcPr>
          <w:p w14:paraId="6EBADA8B" w14:textId="77777777" w:rsidR="00AF543E" w:rsidRPr="00BE6C0D" w:rsidRDefault="00AF543E" w:rsidP="001308AB">
            <w:pPr>
              <w:rPr>
                <w:rFonts w:eastAsia="Arial" w:cstheme="minorHAnsi"/>
                <w:color w:val="000000" w:themeColor="text1"/>
                <w:position w:val="-1"/>
                <w:sz w:val="20"/>
                <w:szCs w:val="20"/>
              </w:rPr>
            </w:pPr>
          </w:p>
        </w:tc>
      </w:tr>
    </w:tbl>
    <w:p w14:paraId="2FAEC5C4" w14:textId="5EE5CB17" w:rsidR="00AF543E" w:rsidRDefault="00AF543E"/>
    <w:p w14:paraId="30AD17DC" w14:textId="77777777" w:rsidR="00AF543E" w:rsidRDefault="00AF543E"/>
    <w:tbl>
      <w:tblPr>
        <w:tblStyle w:val="TableGrid"/>
        <w:tblW w:w="15395" w:type="dxa"/>
        <w:tblLook w:val="04A0" w:firstRow="1" w:lastRow="0" w:firstColumn="1" w:lastColumn="0" w:noHBand="0" w:noVBand="1"/>
      </w:tblPr>
      <w:tblGrid>
        <w:gridCol w:w="15395"/>
      </w:tblGrid>
      <w:tr w:rsidR="00BE6C0D" w14:paraId="66FDFC1D" w14:textId="77777777" w:rsidTr="00AF543E">
        <w:trPr>
          <w:trHeight w:val="550"/>
        </w:trPr>
        <w:tc>
          <w:tcPr>
            <w:tcW w:w="15395" w:type="dxa"/>
            <w:shd w:val="clear" w:color="auto" w:fill="C5E0B3" w:themeFill="accent6" w:themeFillTint="66"/>
            <w:vAlign w:val="center"/>
          </w:tcPr>
          <w:p w14:paraId="3BC74710" w14:textId="743D5C4E" w:rsidR="00BE6C0D" w:rsidRPr="00BE6C0D" w:rsidRDefault="00AF543E" w:rsidP="00AF543E">
            <w:pPr>
              <w:rPr>
                <w:rFonts w:eastAsia="Arial" w:cstheme="minorHAnsi"/>
                <w:b/>
                <w:color w:val="000000" w:themeColor="text1"/>
                <w:position w:val="-1"/>
                <w:szCs w:val="40"/>
              </w:rPr>
            </w:pPr>
            <w:r>
              <w:rPr>
                <w:rFonts w:eastAsia="Arial" w:cstheme="minorHAnsi"/>
                <w:b/>
                <w:color w:val="000000" w:themeColor="text1"/>
                <w:position w:val="-1"/>
                <w:szCs w:val="40"/>
              </w:rPr>
              <w:t>TARGETED ACADEMIC SUPPORT</w:t>
            </w:r>
            <w:r w:rsidR="00BE6C0D" w:rsidRPr="00BE6C0D">
              <w:rPr>
                <w:rFonts w:eastAsia="Arial" w:cstheme="minorHAnsi"/>
                <w:b/>
                <w:color w:val="000000" w:themeColor="text1"/>
                <w:position w:val="-1"/>
                <w:szCs w:val="40"/>
              </w:rPr>
              <w:t xml:space="preserve"> </w:t>
            </w:r>
          </w:p>
        </w:tc>
      </w:tr>
    </w:tbl>
    <w:p w14:paraId="307560A2" w14:textId="77777777" w:rsidR="00BE6C0D" w:rsidRDefault="00BE6C0D"/>
    <w:tbl>
      <w:tblPr>
        <w:tblStyle w:val="TableGrid"/>
        <w:tblW w:w="15395" w:type="dxa"/>
        <w:tblLayout w:type="fixed"/>
        <w:tblLook w:val="04A0" w:firstRow="1" w:lastRow="0" w:firstColumn="1" w:lastColumn="0" w:noHBand="0" w:noVBand="1"/>
      </w:tblPr>
      <w:tblGrid>
        <w:gridCol w:w="1320"/>
        <w:gridCol w:w="1999"/>
        <w:gridCol w:w="2374"/>
        <w:gridCol w:w="3233"/>
        <w:gridCol w:w="1614"/>
        <w:gridCol w:w="1504"/>
        <w:gridCol w:w="1559"/>
        <w:gridCol w:w="1792"/>
      </w:tblGrid>
      <w:tr w:rsidR="00BE6C0D" w:rsidRPr="004A091D" w14:paraId="2C82BFA4" w14:textId="77777777" w:rsidTr="0075761A">
        <w:tc>
          <w:tcPr>
            <w:tcW w:w="1320" w:type="dxa"/>
            <w:shd w:val="clear" w:color="auto" w:fill="D9D9D9" w:themeFill="background1" w:themeFillShade="D9"/>
            <w:vAlign w:val="center"/>
          </w:tcPr>
          <w:p w14:paraId="601A321C" w14:textId="695BC404" w:rsidR="00BE6C0D" w:rsidRPr="004A091D" w:rsidRDefault="00AA3381" w:rsidP="001308AB">
            <w:pPr>
              <w:jc w:val="center"/>
              <w:rPr>
                <w:rFonts w:eastAsia="Arial" w:cstheme="minorHAnsi"/>
                <w:b/>
                <w:color w:val="000000" w:themeColor="text1"/>
                <w:position w:val="-1"/>
                <w:szCs w:val="40"/>
              </w:rPr>
            </w:pPr>
            <w:r>
              <w:rPr>
                <w:rFonts w:eastAsia="Arial" w:cstheme="minorHAnsi"/>
                <w:b/>
                <w:color w:val="000000" w:themeColor="text1"/>
                <w:position w:val="-1"/>
                <w:szCs w:val="40"/>
              </w:rPr>
              <w:t>Strategy</w:t>
            </w:r>
          </w:p>
        </w:tc>
        <w:tc>
          <w:tcPr>
            <w:tcW w:w="1999" w:type="dxa"/>
            <w:shd w:val="clear" w:color="auto" w:fill="D9D9D9" w:themeFill="background1" w:themeFillShade="D9"/>
            <w:vAlign w:val="center"/>
          </w:tcPr>
          <w:p w14:paraId="6801558E" w14:textId="77777777" w:rsidR="00BE6C0D" w:rsidRPr="004A091D" w:rsidRDefault="00BE6C0D" w:rsidP="001308AB">
            <w:pPr>
              <w:jc w:val="center"/>
              <w:rPr>
                <w:rFonts w:eastAsia="Arial" w:cstheme="minorHAnsi"/>
                <w:b/>
                <w:color w:val="000000" w:themeColor="text1"/>
                <w:position w:val="-1"/>
                <w:szCs w:val="40"/>
              </w:rPr>
            </w:pPr>
            <w:r w:rsidRPr="004A091D">
              <w:rPr>
                <w:rFonts w:eastAsia="Arial" w:cstheme="minorHAnsi"/>
                <w:b/>
                <w:color w:val="000000" w:themeColor="text1"/>
                <w:position w:val="-1"/>
                <w:szCs w:val="40"/>
              </w:rPr>
              <w:t>Desired outcome</w:t>
            </w:r>
          </w:p>
        </w:tc>
        <w:tc>
          <w:tcPr>
            <w:tcW w:w="5607" w:type="dxa"/>
            <w:gridSpan w:val="2"/>
            <w:shd w:val="clear" w:color="auto" w:fill="D9D9D9" w:themeFill="background1" w:themeFillShade="D9"/>
            <w:vAlign w:val="center"/>
          </w:tcPr>
          <w:p w14:paraId="163C0C52" w14:textId="1FF9B376" w:rsidR="00BE6C0D" w:rsidRPr="004A091D" w:rsidRDefault="00BE6C0D" w:rsidP="001308AB">
            <w:pPr>
              <w:jc w:val="center"/>
              <w:rPr>
                <w:rFonts w:eastAsia="Arial" w:cstheme="minorHAnsi"/>
                <w:b/>
                <w:color w:val="000000" w:themeColor="text1"/>
                <w:position w:val="-1"/>
                <w:szCs w:val="40"/>
              </w:rPr>
            </w:pPr>
            <w:r>
              <w:rPr>
                <w:rFonts w:eastAsia="Arial" w:cstheme="minorHAnsi"/>
                <w:b/>
                <w:color w:val="000000" w:themeColor="text1"/>
                <w:position w:val="-1"/>
                <w:szCs w:val="40"/>
              </w:rPr>
              <w:t>Chosen approach/approaches</w:t>
            </w:r>
          </w:p>
        </w:tc>
        <w:tc>
          <w:tcPr>
            <w:tcW w:w="3118" w:type="dxa"/>
            <w:gridSpan w:val="2"/>
            <w:shd w:val="clear" w:color="auto" w:fill="D9D9D9" w:themeFill="background1" w:themeFillShade="D9"/>
            <w:vAlign w:val="center"/>
          </w:tcPr>
          <w:p w14:paraId="18B15034" w14:textId="49666F30" w:rsidR="00BE6C0D" w:rsidRPr="004A091D" w:rsidRDefault="00BE6C0D" w:rsidP="001308AB">
            <w:pPr>
              <w:jc w:val="center"/>
              <w:rPr>
                <w:rFonts w:eastAsia="Arial" w:cstheme="minorHAnsi"/>
                <w:b/>
                <w:color w:val="000000" w:themeColor="text1"/>
                <w:position w:val="-1"/>
                <w:szCs w:val="40"/>
              </w:rPr>
            </w:pPr>
            <w:r>
              <w:rPr>
                <w:rFonts w:eastAsia="Arial" w:cstheme="minorHAnsi"/>
                <w:b/>
                <w:color w:val="000000" w:themeColor="text1"/>
                <w:position w:val="-1"/>
                <w:szCs w:val="40"/>
              </w:rPr>
              <w:t>Evidence &amp; Rationale</w:t>
            </w:r>
          </w:p>
        </w:tc>
        <w:tc>
          <w:tcPr>
            <w:tcW w:w="1559" w:type="dxa"/>
            <w:shd w:val="clear" w:color="auto" w:fill="D9D9D9" w:themeFill="background1" w:themeFillShade="D9"/>
            <w:vAlign w:val="center"/>
          </w:tcPr>
          <w:p w14:paraId="655E8705" w14:textId="79C45C8D" w:rsidR="00BE6C0D" w:rsidRPr="004A091D" w:rsidRDefault="00BE6C0D" w:rsidP="001308AB">
            <w:pPr>
              <w:jc w:val="center"/>
              <w:rPr>
                <w:rFonts w:eastAsia="Arial" w:cstheme="minorHAnsi"/>
                <w:b/>
                <w:color w:val="000000" w:themeColor="text1"/>
                <w:position w:val="-1"/>
                <w:szCs w:val="40"/>
              </w:rPr>
            </w:pPr>
            <w:r>
              <w:rPr>
                <w:rFonts w:eastAsia="Arial" w:cstheme="minorHAnsi"/>
                <w:b/>
                <w:color w:val="000000" w:themeColor="text1"/>
                <w:position w:val="-1"/>
                <w:szCs w:val="40"/>
              </w:rPr>
              <w:t>Staff lead</w:t>
            </w:r>
          </w:p>
        </w:tc>
        <w:tc>
          <w:tcPr>
            <w:tcW w:w="1792" w:type="dxa"/>
            <w:shd w:val="clear" w:color="auto" w:fill="D9D9D9" w:themeFill="background1" w:themeFillShade="D9"/>
            <w:vAlign w:val="center"/>
          </w:tcPr>
          <w:p w14:paraId="135B3166" w14:textId="590817FB" w:rsidR="00BE6C0D" w:rsidRPr="004A091D" w:rsidRDefault="00BE6C0D" w:rsidP="001308AB">
            <w:pPr>
              <w:jc w:val="center"/>
              <w:rPr>
                <w:rFonts w:eastAsia="Arial" w:cstheme="minorHAnsi"/>
                <w:b/>
                <w:color w:val="000000" w:themeColor="text1"/>
                <w:position w:val="-1"/>
                <w:szCs w:val="40"/>
              </w:rPr>
            </w:pPr>
            <w:r>
              <w:rPr>
                <w:rFonts w:eastAsia="Arial" w:cstheme="minorHAnsi"/>
                <w:b/>
                <w:color w:val="000000" w:themeColor="text1"/>
                <w:position w:val="-1"/>
                <w:szCs w:val="40"/>
              </w:rPr>
              <w:t>Milestone indicators</w:t>
            </w:r>
          </w:p>
        </w:tc>
      </w:tr>
      <w:tr w:rsidR="003C779B" w14:paraId="4F407CE1" w14:textId="77777777" w:rsidTr="0075761A">
        <w:trPr>
          <w:trHeight w:val="1993"/>
        </w:trPr>
        <w:tc>
          <w:tcPr>
            <w:tcW w:w="1320" w:type="dxa"/>
          </w:tcPr>
          <w:p w14:paraId="50BC2CDD" w14:textId="77777777" w:rsidR="003C779B" w:rsidRPr="009964D0" w:rsidRDefault="003C779B" w:rsidP="003C779B">
            <w:pPr>
              <w:jc w:val="center"/>
              <w:rPr>
                <w:b/>
                <w:sz w:val="20"/>
              </w:rPr>
            </w:pPr>
            <w:r w:rsidRPr="009964D0">
              <w:rPr>
                <w:b/>
                <w:sz w:val="20"/>
              </w:rPr>
              <w:t>C</w:t>
            </w:r>
          </w:p>
          <w:p w14:paraId="5E11EC08" w14:textId="77777777" w:rsidR="003C779B" w:rsidRDefault="003C779B" w:rsidP="003C779B">
            <w:pPr>
              <w:jc w:val="center"/>
              <w:rPr>
                <w:rFonts w:eastAsia="Arial" w:cstheme="minorHAnsi"/>
                <w:b/>
                <w:color w:val="000000" w:themeColor="text1"/>
                <w:position w:val="-1"/>
                <w:szCs w:val="40"/>
              </w:rPr>
            </w:pPr>
            <w:r>
              <w:rPr>
                <w:sz w:val="20"/>
              </w:rPr>
              <w:t>In some cases, learning skills may need developing, e.g. organisation, commitment, resilience, self-</w:t>
            </w:r>
            <w:r>
              <w:rPr>
                <w:sz w:val="20"/>
              </w:rPr>
              <w:lastRenderedPageBreak/>
              <w:t>regulation and personal aspiration</w:t>
            </w:r>
          </w:p>
          <w:p w14:paraId="7098CF43" w14:textId="77777777" w:rsidR="003C779B" w:rsidRDefault="003C779B" w:rsidP="003C779B">
            <w:pPr>
              <w:jc w:val="center"/>
              <w:rPr>
                <w:rFonts w:eastAsia="Arial" w:cstheme="minorHAnsi"/>
                <w:b/>
                <w:color w:val="000000" w:themeColor="text1"/>
                <w:position w:val="-1"/>
                <w:szCs w:val="40"/>
              </w:rPr>
            </w:pPr>
          </w:p>
          <w:p w14:paraId="31542DCF" w14:textId="77777777" w:rsidR="003C779B" w:rsidRDefault="003C779B" w:rsidP="003C779B">
            <w:pPr>
              <w:jc w:val="center"/>
              <w:rPr>
                <w:rFonts w:eastAsia="Arial" w:cstheme="minorHAnsi"/>
                <w:b/>
                <w:color w:val="000000" w:themeColor="text1"/>
                <w:position w:val="-1"/>
                <w:szCs w:val="40"/>
              </w:rPr>
            </w:pPr>
          </w:p>
          <w:p w14:paraId="056E2A68" w14:textId="77777777" w:rsidR="003C779B" w:rsidRDefault="003C779B" w:rsidP="003C779B">
            <w:pPr>
              <w:jc w:val="center"/>
              <w:rPr>
                <w:rFonts w:eastAsia="Arial" w:cstheme="minorHAnsi"/>
                <w:b/>
                <w:color w:val="000000" w:themeColor="text1"/>
                <w:position w:val="-1"/>
                <w:szCs w:val="40"/>
              </w:rPr>
            </w:pPr>
          </w:p>
          <w:p w14:paraId="2EFEC927" w14:textId="7E16649A" w:rsidR="003C779B" w:rsidRPr="004A091D" w:rsidRDefault="003C779B" w:rsidP="003C779B">
            <w:pPr>
              <w:rPr>
                <w:rFonts w:eastAsia="Arial" w:cstheme="minorHAnsi"/>
                <w:b/>
                <w:color w:val="000000" w:themeColor="text1"/>
                <w:position w:val="-1"/>
                <w:szCs w:val="40"/>
              </w:rPr>
            </w:pPr>
          </w:p>
        </w:tc>
        <w:tc>
          <w:tcPr>
            <w:tcW w:w="1999" w:type="dxa"/>
          </w:tcPr>
          <w:p w14:paraId="6E5D80D7" w14:textId="77777777" w:rsidR="003C779B" w:rsidRDefault="003C779B" w:rsidP="003C779B">
            <w:pPr>
              <w:rPr>
                <w:rFonts w:eastAsia="Arial" w:cstheme="minorHAnsi"/>
                <w:color w:val="000000" w:themeColor="text1"/>
                <w:position w:val="-1"/>
                <w:sz w:val="20"/>
                <w:szCs w:val="20"/>
              </w:rPr>
            </w:pPr>
            <w:r>
              <w:rPr>
                <w:rFonts w:eastAsia="Arial" w:cstheme="minorHAnsi"/>
                <w:color w:val="000000" w:themeColor="text1"/>
                <w:position w:val="-1"/>
                <w:sz w:val="20"/>
                <w:szCs w:val="20"/>
              </w:rPr>
              <w:lastRenderedPageBreak/>
              <w:t>Early identification of children with significant needs</w:t>
            </w:r>
          </w:p>
          <w:p w14:paraId="1424A6A1" w14:textId="77777777" w:rsidR="003C779B" w:rsidRDefault="003C779B" w:rsidP="003C779B">
            <w:pPr>
              <w:rPr>
                <w:rFonts w:eastAsia="Arial" w:cstheme="minorHAnsi"/>
                <w:color w:val="000000" w:themeColor="text1"/>
                <w:position w:val="-1"/>
                <w:sz w:val="20"/>
                <w:szCs w:val="20"/>
              </w:rPr>
            </w:pPr>
          </w:p>
          <w:p w14:paraId="5D191EF7" w14:textId="77777777" w:rsidR="003C779B" w:rsidRDefault="003C779B" w:rsidP="003C779B">
            <w:pPr>
              <w:rPr>
                <w:rFonts w:eastAsia="Arial" w:cstheme="minorHAnsi"/>
                <w:color w:val="000000" w:themeColor="text1"/>
                <w:position w:val="-1"/>
                <w:sz w:val="20"/>
                <w:szCs w:val="20"/>
              </w:rPr>
            </w:pPr>
            <w:r>
              <w:rPr>
                <w:rFonts w:eastAsia="Arial" w:cstheme="minorHAnsi"/>
                <w:color w:val="000000" w:themeColor="text1"/>
                <w:position w:val="-1"/>
                <w:sz w:val="20"/>
                <w:szCs w:val="20"/>
              </w:rPr>
              <w:t>Children with SEMH needs to be targeted early and accurately and support provided.</w:t>
            </w:r>
          </w:p>
          <w:p w14:paraId="39A643C7" w14:textId="77777777" w:rsidR="0075761A" w:rsidRDefault="0075761A" w:rsidP="003C779B">
            <w:pPr>
              <w:rPr>
                <w:rFonts w:eastAsia="Arial" w:cstheme="minorHAnsi"/>
                <w:color w:val="000000" w:themeColor="text1"/>
                <w:position w:val="-1"/>
                <w:sz w:val="20"/>
                <w:szCs w:val="20"/>
              </w:rPr>
            </w:pPr>
          </w:p>
          <w:p w14:paraId="3A830DFF" w14:textId="50BCCE45" w:rsidR="0075761A" w:rsidRDefault="0075761A" w:rsidP="003C779B">
            <w:pPr>
              <w:rPr>
                <w:rFonts w:eastAsia="Arial" w:cstheme="minorHAnsi"/>
                <w:color w:val="000000" w:themeColor="text1"/>
                <w:position w:val="-1"/>
                <w:sz w:val="20"/>
                <w:szCs w:val="20"/>
              </w:rPr>
            </w:pPr>
            <w:r>
              <w:rPr>
                <w:rFonts w:eastAsia="Arial" w:cstheme="minorHAnsi"/>
                <w:color w:val="000000" w:themeColor="text1"/>
                <w:position w:val="-1"/>
                <w:sz w:val="20"/>
                <w:szCs w:val="20"/>
              </w:rPr>
              <w:lastRenderedPageBreak/>
              <w:t>Increase % on the Thrive assessment tool each term for all children</w:t>
            </w:r>
          </w:p>
          <w:p w14:paraId="27C5D794" w14:textId="77777777" w:rsidR="003C779B" w:rsidRPr="004D1275" w:rsidRDefault="003C779B" w:rsidP="003C779B">
            <w:pPr>
              <w:rPr>
                <w:rFonts w:eastAsia="Arial" w:cstheme="minorHAnsi"/>
                <w:color w:val="000000" w:themeColor="text1"/>
                <w:position w:val="-1"/>
                <w:sz w:val="20"/>
                <w:szCs w:val="20"/>
              </w:rPr>
            </w:pPr>
          </w:p>
          <w:p w14:paraId="6BEC072E" w14:textId="77777777" w:rsidR="003C779B" w:rsidRPr="004D1275" w:rsidRDefault="003C779B" w:rsidP="003C779B">
            <w:pPr>
              <w:jc w:val="center"/>
              <w:rPr>
                <w:rFonts w:eastAsia="Arial" w:cstheme="minorHAnsi"/>
                <w:color w:val="000000" w:themeColor="text1"/>
                <w:position w:val="-1"/>
                <w:sz w:val="20"/>
                <w:szCs w:val="20"/>
              </w:rPr>
            </w:pPr>
          </w:p>
          <w:p w14:paraId="58DC5550" w14:textId="77777777" w:rsidR="003C779B" w:rsidRPr="004D1275" w:rsidRDefault="003C779B" w:rsidP="003C779B">
            <w:pPr>
              <w:jc w:val="center"/>
              <w:rPr>
                <w:rFonts w:eastAsia="Arial" w:cstheme="minorHAnsi"/>
                <w:color w:val="000000" w:themeColor="text1"/>
                <w:position w:val="-1"/>
                <w:sz w:val="20"/>
                <w:szCs w:val="20"/>
              </w:rPr>
            </w:pPr>
          </w:p>
          <w:p w14:paraId="17C1C398" w14:textId="77777777" w:rsidR="003C779B" w:rsidRPr="004D1275" w:rsidRDefault="003C779B" w:rsidP="003C779B">
            <w:pPr>
              <w:jc w:val="center"/>
              <w:rPr>
                <w:rFonts w:eastAsia="Arial" w:cstheme="minorHAnsi"/>
                <w:color w:val="000000" w:themeColor="text1"/>
                <w:position w:val="-1"/>
                <w:sz w:val="20"/>
                <w:szCs w:val="20"/>
              </w:rPr>
            </w:pPr>
          </w:p>
          <w:p w14:paraId="7F795669" w14:textId="77777777" w:rsidR="003C779B" w:rsidRPr="004D1275" w:rsidRDefault="003C779B" w:rsidP="003C779B">
            <w:pPr>
              <w:jc w:val="center"/>
              <w:rPr>
                <w:rFonts w:eastAsia="Arial" w:cstheme="minorHAnsi"/>
                <w:color w:val="000000" w:themeColor="text1"/>
                <w:position w:val="-1"/>
                <w:sz w:val="20"/>
                <w:szCs w:val="20"/>
              </w:rPr>
            </w:pPr>
          </w:p>
          <w:p w14:paraId="6CF50330" w14:textId="77777777" w:rsidR="003C779B" w:rsidRPr="004D1275" w:rsidRDefault="003C779B" w:rsidP="003C779B">
            <w:pPr>
              <w:jc w:val="center"/>
              <w:rPr>
                <w:rFonts w:eastAsia="Arial" w:cstheme="minorHAnsi"/>
                <w:color w:val="000000" w:themeColor="text1"/>
                <w:position w:val="-1"/>
                <w:sz w:val="20"/>
                <w:szCs w:val="20"/>
              </w:rPr>
            </w:pPr>
          </w:p>
          <w:p w14:paraId="0E882AD2" w14:textId="77777777" w:rsidR="003C779B" w:rsidRPr="004D1275" w:rsidRDefault="003C779B" w:rsidP="003C779B">
            <w:pPr>
              <w:jc w:val="center"/>
              <w:rPr>
                <w:rFonts w:eastAsia="Arial" w:cstheme="minorHAnsi"/>
                <w:color w:val="000000" w:themeColor="text1"/>
                <w:position w:val="-1"/>
                <w:sz w:val="20"/>
                <w:szCs w:val="20"/>
              </w:rPr>
            </w:pPr>
          </w:p>
          <w:p w14:paraId="18DF80CD" w14:textId="77777777" w:rsidR="003C779B" w:rsidRPr="004D1275" w:rsidRDefault="003C779B" w:rsidP="003C779B">
            <w:pPr>
              <w:jc w:val="center"/>
              <w:rPr>
                <w:rFonts w:eastAsia="Arial" w:cstheme="minorHAnsi"/>
                <w:color w:val="000000" w:themeColor="text1"/>
                <w:position w:val="-1"/>
                <w:sz w:val="20"/>
                <w:szCs w:val="20"/>
              </w:rPr>
            </w:pPr>
          </w:p>
          <w:p w14:paraId="7F779716" w14:textId="379054D4" w:rsidR="003C779B" w:rsidRPr="004A091D" w:rsidRDefault="003C779B" w:rsidP="003C779B">
            <w:pPr>
              <w:rPr>
                <w:rFonts w:eastAsia="Arial" w:cstheme="minorHAnsi"/>
                <w:b/>
                <w:color w:val="000000" w:themeColor="text1"/>
                <w:position w:val="-1"/>
                <w:szCs w:val="40"/>
              </w:rPr>
            </w:pPr>
          </w:p>
        </w:tc>
        <w:tc>
          <w:tcPr>
            <w:tcW w:w="5607" w:type="dxa"/>
            <w:gridSpan w:val="2"/>
          </w:tcPr>
          <w:p w14:paraId="515CE907" w14:textId="77777777" w:rsidR="003C779B" w:rsidRDefault="003C779B" w:rsidP="003C779B">
            <w:pPr>
              <w:pStyle w:val="ListParagraph"/>
              <w:numPr>
                <w:ilvl w:val="0"/>
                <w:numId w:val="12"/>
              </w:numPr>
              <w:rPr>
                <w:rFonts w:eastAsia="Arial" w:cstheme="minorHAnsi"/>
                <w:color w:val="000000" w:themeColor="text1"/>
                <w:position w:val="-1"/>
                <w:sz w:val="20"/>
                <w:szCs w:val="20"/>
              </w:rPr>
            </w:pPr>
            <w:r>
              <w:rPr>
                <w:rFonts w:eastAsia="Arial" w:cstheme="minorHAnsi"/>
                <w:color w:val="000000" w:themeColor="text1"/>
                <w:position w:val="-1"/>
                <w:sz w:val="20"/>
                <w:szCs w:val="20"/>
              </w:rPr>
              <w:lastRenderedPageBreak/>
              <w:t>Appointment of SENDCO/Inclusion Manager as non- class based.</w:t>
            </w:r>
          </w:p>
          <w:p w14:paraId="0A4FC8B5" w14:textId="77777777" w:rsidR="0075761A" w:rsidRDefault="0075761A" w:rsidP="003C779B">
            <w:pPr>
              <w:pStyle w:val="ListParagraph"/>
              <w:numPr>
                <w:ilvl w:val="0"/>
                <w:numId w:val="12"/>
              </w:numPr>
              <w:rPr>
                <w:rFonts w:eastAsia="Arial" w:cstheme="minorHAnsi"/>
                <w:color w:val="000000" w:themeColor="text1"/>
                <w:position w:val="-1"/>
                <w:sz w:val="20"/>
                <w:szCs w:val="20"/>
              </w:rPr>
            </w:pPr>
            <w:r>
              <w:rPr>
                <w:rFonts w:eastAsia="Arial" w:cstheme="minorHAnsi"/>
                <w:color w:val="000000" w:themeColor="text1"/>
                <w:position w:val="-1"/>
                <w:sz w:val="20"/>
                <w:szCs w:val="20"/>
              </w:rPr>
              <w:t>Whole class Thrive screening</w:t>
            </w:r>
          </w:p>
          <w:p w14:paraId="31D36B1F" w14:textId="77777777" w:rsidR="0075761A" w:rsidRDefault="0075761A" w:rsidP="003C779B">
            <w:pPr>
              <w:pStyle w:val="ListParagraph"/>
              <w:numPr>
                <w:ilvl w:val="0"/>
                <w:numId w:val="12"/>
              </w:numPr>
              <w:rPr>
                <w:rFonts w:eastAsia="Arial" w:cstheme="minorHAnsi"/>
                <w:color w:val="000000" w:themeColor="text1"/>
                <w:position w:val="-1"/>
                <w:sz w:val="20"/>
                <w:szCs w:val="20"/>
              </w:rPr>
            </w:pPr>
            <w:r>
              <w:rPr>
                <w:rFonts w:eastAsia="Arial" w:cstheme="minorHAnsi"/>
                <w:color w:val="000000" w:themeColor="text1"/>
                <w:position w:val="-1"/>
                <w:sz w:val="20"/>
                <w:szCs w:val="20"/>
              </w:rPr>
              <w:t>Thrive practitioner to be based in class in specific cohorts where need is high</w:t>
            </w:r>
          </w:p>
          <w:p w14:paraId="11BCEEB5" w14:textId="77777777" w:rsidR="0075761A" w:rsidRDefault="0075761A" w:rsidP="003C779B">
            <w:pPr>
              <w:pStyle w:val="ListParagraph"/>
              <w:numPr>
                <w:ilvl w:val="0"/>
                <w:numId w:val="12"/>
              </w:numPr>
              <w:rPr>
                <w:rFonts w:eastAsia="Arial" w:cstheme="minorHAnsi"/>
                <w:color w:val="000000" w:themeColor="text1"/>
                <w:position w:val="-1"/>
                <w:sz w:val="20"/>
                <w:szCs w:val="20"/>
              </w:rPr>
            </w:pPr>
            <w:r>
              <w:rPr>
                <w:rFonts w:eastAsia="Arial" w:cstheme="minorHAnsi"/>
                <w:color w:val="000000" w:themeColor="text1"/>
                <w:position w:val="-1"/>
                <w:sz w:val="20"/>
                <w:szCs w:val="20"/>
              </w:rPr>
              <w:t>SENCO to attend cohort reviews and work scrutiny</w:t>
            </w:r>
          </w:p>
          <w:p w14:paraId="605BC688" w14:textId="08D39FCD" w:rsidR="0075761A" w:rsidRDefault="0075761A" w:rsidP="003C779B">
            <w:pPr>
              <w:pStyle w:val="ListParagraph"/>
              <w:numPr>
                <w:ilvl w:val="0"/>
                <w:numId w:val="12"/>
              </w:numPr>
              <w:rPr>
                <w:rFonts w:eastAsia="Arial" w:cstheme="minorHAnsi"/>
                <w:color w:val="000000" w:themeColor="text1"/>
                <w:position w:val="-1"/>
                <w:sz w:val="20"/>
                <w:szCs w:val="20"/>
              </w:rPr>
            </w:pPr>
            <w:r>
              <w:rPr>
                <w:rFonts w:eastAsia="Arial" w:cstheme="minorHAnsi"/>
                <w:color w:val="000000" w:themeColor="text1"/>
                <w:position w:val="-1"/>
                <w:sz w:val="20"/>
                <w:szCs w:val="20"/>
              </w:rPr>
              <w:t xml:space="preserve">All work </w:t>
            </w:r>
            <w:proofErr w:type="spellStart"/>
            <w:r>
              <w:rPr>
                <w:rFonts w:eastAsia="Arial" w:cstheme="minorHAnsi"/>
                <w:color w:val="000000" w:themeColor="text1"/>
                <w:position w:val="-1"/>
                <w:sz w:val="20"/>
                <w:szCs w:val="20"/>
              </w:rPr>
              <w:t>scrutinies</w:t>
            </w:r>
            <w:proofErr w:type="spellEnd"/>
            <w:r>
              <w:rPr>
                <w:rFonts w:eastAsia="Arial" w:cstheme="minorHAnsi"/>
                <w:color w:val="000000" w:themeColor="text1"/>
                <w:position w:val="-1"/>
                <w:sz w:val="20"/>
                <w:szCs w:val="20"/>
              </w:rPr>
              <w:t xml:space="preserve"> to include SEN pupils from each class</w:t>
            </w:r>
          </w:p>
          <w:p w14:paraId="74647FFD" w14:textId="77777777" w:rsidR="003C779B" w:rsidRDefault="003C779B" w:rsidP="003C779B">
            <w:pPr>
              <w:pStyle w:val="ListParagraph"/>
              <w:numPr>
                <w:ilvl w:val="0"/>
                <w:numId w:val="12"/>
              </w:numPr>
              <w:rPr>
                <w:rFonts w:eastAsia="Arial" w:cstheme="minorHAnsi"/>
                <w:color w:val="000000" w:themeColor="text1"/>
                <w:position w:val="-1"/>
                <w:sz w:val="20"/>
                <w:szCs w:val="20"/>
              </w:rPr>
            </w:pPr>
            <w:r>
              <w:rPr>
                <w:rFonts w:eastAsia="Arial" w:cstheme="minorHAnsi"/>
                <w:color w:val="000000" w:themeColor="text1"/>
                <w:position w:val="-1"/>
                <w:sz w:val="20"/>
                <w:szCs w:val="20"/>
              </w:rPr>
              <w:t>External SEN support from RLT SEN Lead</w:t>
            </w:r>
          </w:p>
          <w:p w14:paraId="4E8F13EE" w14:textId="77777777" w:rsidR="003C779B" w:rsidRDefault="003C779B" w:rsidP="003C779B">
            <w:pPr>
              <w:pStyle w:val="ListParagraph"/>
              <w:numPr>
                <w:ilvl w:val="0"/>
                <w:numId w:val="12"/>
              </w:numPr>
              <w:rPr>
                <w:rFonts w:eastAsia="Arial" w:cstheme="minorHAnsi"/>
                <w:color w:val="000000" w:themeColor="text1"/>
                <w:position w:val="-1"/>
                <w:sz w:val="20"/>
                <w:szCs w:val="20"/>
              </w:rPr>
            </w:pPr>
            <w:r>
              <w:rPr>
                <w:rFonts w:eastAsia="Arial" w:cstheme="minorHAnsi"/>
                <w:color w:val="000000" w:themeColor="text1"/>
                <w:position w:val="-1"/>
                <w:sz w:val="20"/>
                <w:szCs w:val="20"/>
              </w:rPr>
              <w:t>B Squared SEN assessment for accurate tracking of children with significant need</w:t>
            </w:r>
          </w:p>
          <w:p w14:paraId="61FC7796" w14:textId="4B229F8D" w:rsidR="003C779B" w:rsidRDefault="003C779B" w:rsidP="003C779B">
            <w:pPr>
              <w:pStyle w:val="ListParagraph"/>
              <w:numPr>
                <w:ilvl w:val="0"/>
                <w:numId w:val="12"/>
              </w:numPr>
              <w:rPr>
                <w:rFonts w:eastAsia="Arial" w:cstheme="minorHAnsi"/>
                <w:color w:val="000000" w:themeColor="text1"/>
                <w:position w:val="-1"/>
                <w:sz w:val="20"/>
                <w:szCs w:val="20"/>
              </w:rPr>
            </w:pPr>
            <w:r>
              <w:rPr>
                <w:rFonts w:eastAsia="Arial" w:cstheme="minorHAnsi"/>
                <w:color w:val="000000" w:themeColor="text1"/>
                <w:position w:val="-1"/>
                <w:sz w:val="20"/>
                <w:szCs w:val="20"/>
              </w:rPr>
              <w:lastRenderedPageBreak/>
              <w:t>Well-Being Hub as a base for SEND, family support and family learning</w:t>
            </w:r>
          </w:p>
          <w:p w14:paraId="2D84A570" w14:textId="77777777" w:rsidR="003C779B" w:rsidRDefault="003C779B" w:rsidP="003C779B">
            <w:pPr>
              <w:pStyle w:val="ListParagraph"/>
              <w:numPr>
                <w:ilvl w:val="0"/>
                <w:numId w:val="12"/>
              </w:numPr>
              <w:rPr>
                <w:rFonts w:eastAsia="Arial" w:cstheme="minorHAnsi"/>
                <w:color w:val="000000" w:themeColor="text1"/>
                <w:position w:val="-1"/>
                <w:sz w:val="20"/>
                <w:szCs w:val="20"/>
              </w:rPr>
            </w:pPr>
            <w:r>
              <w:rPr>
                <w:rFonts w:eastAsia="Arial" w:cstheme="minorHAnsi"/>
                <w:color w:val="000000" w:themeColor="text1"/>
                <w:position w:val="-1"/>
                <w:sz w:val="20"/>
                <w:szCs w:val="20"/>
              </w:rPr>
              <w:t>SENDCO works with teachers to improve their capacity to support children, including strategies and resources.</w:t>
            </w:r>
          </w:p>
          <w:p w14:paraId="54CB7B66" w14:textId="77777777" w:rsidR="003C779B" w:rsidRDefault="003C779B" w:rsidP="003C779B">
            <w:pPr>
              <w:pStyle w:val="ListParagraph"/>
              <w:numPr>
                <w:ilvl w:val="0"/>
                <w:numId w:val="12"/>
              </w:numPr>
              <w:rPr>
                <w:rFonts w:eastAsia="Arial" w:cstheme="minorHAnsi"/>
                <w:color w:val="000000" w:themeColor="text1"/>
                <w:position w:val="-1"/>
                <w:sz w:val="20"/>
                <w:szCs w:val="20"/>
              </w:rPr>
            </w:pPr>
            <w:r>
              <w:rPr>
                <w:rFonts w:eastAsia="Arial" w:cstheme="minorHAnsi"/>
                <w:color w:val="000000" w:themeColor="text1"/>
                <w:position w:val="-1"/>
                <w:sz w:val="20"/>
                <w:szCs w:val="20"/>
              </w:rPr>
              <w:t>SENDCO proactively engages outside agencies to provide additional support and advice where appropriate.</w:t>
            </w:r>
          </w:p>
          <w:p w14:paraId="1D49DD5C" w14:textId="77777777" w:rsidR="003C779B" w:rsidRDefault="003C779B" w:rsidP="003C779B">
            <w:pPr>
              <w:pStyle w:val="ListParagraph"/>
              <w:numPr>
                <w:ilvl w:val="0"/>
                <w:numId w:val="12"/>
              </w:numPr>
              <w:rPr>
                <w:rFonts w:eastAsia="Arial" w:cstheme="minorHAnsi"/>
                <w:color w:val="000000" w:themeColor="text1"/>
                <w:position w:val="-1"/>
                <w:sz w:val="20"/>
                <w:szCs w:val="20"/>
              </w:rPr>
            </w:pPr>
            <w:r>
              <w:rPr>
                <w:rFonts w:eastAsia="Arial" w:cstheme="minorHAnsi"/>
                <w:color w:val="000000" w:themeColor="text1"/>
                <w:position w:val="-1"/>
                <w:sz w:val="20"/>
                <w:szCs w:val="20"/>
              </w:rPr>
              <w:t xml:space="preserve">Promotion of the school’s Values: Stay Safe, Be Kind and Respect Others.  </w:t>
            </w:r>
          </w:p>
          <w:p w14:paraId="35BDDC14" w14:textId="77777777" w:rsidR="003C779B" w:rsidRDefault="003C779B" w:rsidP="003C779B">
            <w:pPr>
              <w:pStyle w:val="ListParagraph"/>
              <w:numPr>
                <w:ilvl w:val="0"/>
                <w:numId w:val="12"/>
              </w:numPr>
              <w:rPr>
                <w:rFonts w:eastAsia="Arial" w:cstheme="minorHAnsi"/>
                <w:color w:val="000000" w:themeColor="text1"/>
                <w:position w:val="-1"/>
                <w:sz w:val="20"/>
                <w:szCs w:val="20"/>
              </w:rPr>
            </w:pPr>
            <w:r>
              <w:rPr>
                <w:rFonts w:eastAsia="Arial" w:cstheme="minorHAnsi"/>
                <w:color w:val="000000" w:themeColor="text1"/>
                <w:position w:val="-1"/>
                <w:sz w:val="20"/>
                <w:szCs w:val="20"/>
              </w:rPr>
              <w:t>Conduct Code: the 3 Cs: Calm, Careful and Considerate</w:t>
            </w:r>
          </w:p>
          <w:p w14:paraId="4FB0B3F2" w14:textId="77777777" w:rsidR="003C779B" w:rsidRDefault="003C779B" w:rsidP="003C779B">
            <w:pPr>
              <w:pStyle w:val="ListParagraph"/>
              <w:numPr>
                <w:ilvl w:val="0"/>
                <w:numId w:val="12"/>
              </w:numPr>
              <w:rPr>
                <w:rFonts w:eastAsia="Arial" w:cstheme="minorHAnsi"/>
                <w:color w:val="000000" w:themeColor="text1"/>
                <w:position w:val="-1"/>
                <w:sz w:val="20"/>
                <w:szCs w:val="20"/>
              </w:rPr>
            </w:pPr>
            <w:r>
              <w:rPr>
                <w:rFonts w:eastAsia="Arial" w:cstheme="minorHAnsi"/>
                <w:color w:val="000000" w:themeColor="text1"/>
                <w:position w:val="-1"/>
                <w:sz w:val="20"/>
                <w:szCs w:val="20"/>
              </w:rPr>
              <w:t>Learning Behaviours: Lakeside Learners</w:t>
            </w:r>
          </w:p>
          <w:p w14:paraId="48F42C19" w14:textId="77777777" w:rsidR="003C779B" w:rsidRDefault="003C779B" w:rsidP="003C779B">
            <w:pPr>
              <w:pStyle w:val="ListParagraph"/>
              <w:numPr>
                <w:ilvl w:val="0"/>
                <w:numId w:val="12"/>
              </w:numPr>
              <w:rPr>
                <w:rFonts w:eastAsia="Arial" w:cstheme="minorHAnsi"/>
                <w:color w:val="000000" w:themeColor="text1"/>
                <w:position w:val="-1"/>
                <w:sz w:val="20"/>
                <w:szCs w:val="20"/>
              </w:rPr>
            </w:pPr>
            <w:r>
              <w:rPr>
                <w:rFonts w:eastAsia="Arial" w:cstheme="minorHAnsi"/>
                <w:color w:val="000000" w:themeColor="text1"/>
                <w:position w:val="-1"/>
                <w:sz w:val="20"/>
                <w:szCs w:val="20"/>
              </w:rPr>
              <w:t>Reward system for all the above: Rainbow Rewards</w:t>
            </w:r>
          </w:p>
          <w:p w14:paraId="29EC107E" w14:textId="5A4C851C" w:rsidR="003C779B" w:rsidRPr="00BC0A76" w:rsidRDefault="003C779B" w:rsidP="00BC0A76">
            <w:pPr>
              <w:pStyle w:val="ListParagraph"/>
              <w:numPr>
                <w:ilvl w:val="0"/>
                <w:numId w:val="12"/>
              </w:numPr>
              <w:rPr>
                <w:rFonts w:eastAsia="Arial" w:cstheme="minorHAnsi"/>
                <w:b/>
                <w:color w:val="000000" w:themeColor="text1"/>
                <w:position w:val="-1"/>
                <w:szCs w:val="40"/>
              </w:rPr>
            </w:pPr>
            <w:r w:rsidRPr="00BC0A76">
              <w:rPr>
                <w:rFonts w:eastAsia="Arial" w:cstheme="minorHAnsi"/>
                <w:color w:val="000000" w:themeColor="text1"/>
                <w:position w:val="-1"/>
                <w:sz w:val="20"/>
                <w:szCs w:val="20"/>
              </w:rPr>
              <w:t>Promotion of FBV: tolerance, equality and democracy</w:t>
            </w:r>
          </w:p>
        </w:tc>
        <w:tc>
          <w:tcPr>
            <w:tcW w:w="3118" w:type="dxa"/>
            <w:gridSpan w:val="2"/>
          </w:tcPr>
          <w:p w14:paraId="449B6EB2" w14:textId="77777777" w:rsidR="003C779B" w:rsidRDefault="003C779B" w:rsidP="003C779B">
            <w:pPr>
              <w:rPr>
                <w:rFonts w:eastAsia="Arial" w:cstheme="minorHAnsi"/>
                <w:color w:val="000000" w:themeColor="text1"/>
                <w:position w:val="-1"/>
                <w:sz w:val="20"/>
                <w:szCs w:val="20"/>
              </w:rPr>
            </w:pPr>
            <w:r>
              <w:rPr>
                <w:rFonts w:eastAsia="Arial" w:cstheme="minorHAnsi"/>
                <w:color w:val="000000" w:themeColor="text1"/>
                <w:position w:val="-1"/>
                <w:sz w:val="20"/>
                <w:szCs w:val="20"/>
              </w:rPr>
              <w:lastRenderedPageBreak/>
              <w:t>A high percentage of children with SEND support plans also fall into the PP group.</w:t>
            </w:r>
          </w:p>
          <w:p w14:paraId="19F26F3E" w14:textId="77777777" w:rsidR="003C779B" w:rsidRDefault="003C779B" w:rsidP="003C779B">
            <w:pPr>
              <w:rPr>
                <w:rFonts w:eastAsia="Arial" w:cstheme="minorHAnsi"/>
                <w:color w:val="000000" w:themeColor="text1"/>
                <w:position w:val="-1"/>
                <w:sz w:val="20"/>
                <w:szCs w:val="20"/>
              </w:rPr>
            </w:pPr>
          </w:p>
          <w:p w14:paraId="764216B6" w14:textId="77777777" w:rsidR="003C779B" w:rsidRDefault="003C779B" w:rsidP="003C779B">
            <w:pPr>
              <w:rPr>
                <w:rFonts w:eastAsia="Arial" w:cstheme="minorHAnsi"/>
                <w:color w:val="000000" w:themeColor="text1"/>
                <w:position w:val="-1"/>
                <w:sz w:val="20"/>
                <w:szCs w:val="20"/>
              </w:rPr>
            </w:pPr>
            <w:r>
              <w:rPr>
                <w:rFonts w:eastAsia="Arial" w:cstheme="minorHAnsi"/>
                <w:color w:val="000000" w:themeColor="text1"/>
                <w:position w:val="-1"/>
                <w:sz w:val="20"/>
                <w:szCs w:val="20"/>
              </w:rPr>
              <w:t>Accurate identification need and careful monitoring of individual targets, support plans and bespoke provision in class will allow them to make progress in all areas of the curriculum.</w:t>
            </w:r>
          </w:p>
          <w:p w14:paraId="606E48AA" w14:textId="77777777" w:rsidR="0075761A" w:rsidRDefault="0075761A" w:rsidP="003C779B">
            <w:pPr>
              <w:rPr>
                <w:rFonts w:eastAsia="Arial" w:cstheme="minorHAnsi"/>
                <w:color w:val="000000" w:themeColor="text1"/>
                <w:position w:val="-1"/>
                <w:sz w:val="20"/>
                <w:szCs w:val="20"/>
              </w:rPr>
            </w:pPr>
          </w:p>
          <w:p w14:paraId="3EB7C5A4" w14:textId="5097892F" w:rsidR="0075761A" w:rsidRDefault="0075761A" w:rsidP="003C779B">
            <w:pPr>
              <w:rPr>
                <w:rFonts w:eastAsia="Arial" w:cstheme="minorHAnsi"/>
                <w:b/>
                <w:color w:val="000000" w:themeColor="text1"/>
                <w:position w:val="-1"/>
                <w:szCs w:val="40"/>
              </w:rPr>
            </w:pPr>
            <w:r>
              <w:rPr>
                <w:rFonts w:eastAsia="Arial" w:cstheme="minorHAnsi"/>
                <w:color w:val="000000" w:themeColor="text1"/>
                <w:position w:val="-1"/>
                <w:sz w:val="20"/>
                <w:szCs w:val="20"/>
              </w:rPr>
              <w:lastRenderedPageBreak/>
              <w:t>EEF toolkit states social and emotional strategies have a +4 month impact on disadvantaged pupils</w:t>
            </w:r>
          </w:p>
        </w:tc>
        <w:tc>
          <w:tcPr>
            <w:tcW w:w="1559" w:type="dxa"/>
          </w:tcPr>
          <w:p w14:paraId="65B35482" w14:textId="77777777" w:rsidR="003C779B" w:rsidRDefault="003C779B" w:rsidP="003C779B">
            <w:pPr>
              <w:jc w:val="center"/>
              <w:rPr>
                <w:rFonts w:eastAsia="Arial" w:cstheme="minorHAnsi"/>
                <w:color w:val="000000" w:themeColor="text1"/>
                <w:position w:val="-1"/>
                <w:sz w:val="20"/>
                <w:szCs w:val="20"/>
              </w:rPr>
            </w:pPr>
            <w:r>
              <w:rPr>
                <w:rFonts w:eastAsia="Arial" w:cstheme="minorHAnsi"/>
                <w:color w:val="000000" w:themeColor="text1"/>
                <w:position w:val="-1"/>
                <w:sz w:val="20"/>
                <w:szCs w:val="20"/>
              </w:rPr>
              <w:lastRenderedPageBreak/>
              <w:t>HT (JB)</w:t>
            </w:r>
          </w:p>
          <w:p w14:paraId="2BBDFE3B" w14:textId="77777777" w:rsidR="003C779B" w:rsidRDefault="003C779B" w:rsidP="003C779B">
            <w:pPr>
              <w:jc w:val="center"/>
              <w:rPr>
                <w:rFonts w:eastAsia="Arial" w:cstheme="minorHAnsi"/>
                <w:color w:val="000000" w:themeColor="text1"/>
                <w:position w:val="-1"/>
                <w:sz w:val="20"/>
                <w:szCs w:val="20"/>
              </w:rPr>
            </w:pPr>
            <w:r>
              <w:rPr>
                <w:rFonts w:eastAsia="Arial" w:cstheme="minorHAnsi"/>
                <w:color w:val="000000" w:themeColor="text1"/>
                <w:position w:val="-1"/>
                <w:sz w:val="20"/>
                <w:szCs w:val="20"/>
              </w:rPr>
              <w:t>SENDCO/Inclusion Manager (SS)</w:t>
            </w:r>
          </w:p>
          <w:p w14:paraId="2B260D54" w14:textId="2208EA11" w:rsidR="003C779B" w:rsidRDefault="003C779B" w:rsidP="003C779B">
            <w:pPr>
              <w:rPr>
                <w:rFonts w:eastAsia="Arial" w:cstheme="minorHAnsi"/>
                <w:b/>
                <w:color w:val="000000" w:themeColor="text1"/>
                <w:position w:val="-1"/>
                <w:szCs w:val="40"/>
              </w:rPr>
            </w:pPr>
          </w:p>
        </w:tc>
        <w:tc>
          <w:tcPr>
            <w:tcW w:w="1792" w:type="dxa"/>
          </w:tcPr>
          <w:p w14:paraId="32CEF2B4" w14:textId="77777777" w:rsidR="003C779B" w:rsidRDefault="003C779B" w:rsidP="003C779B">
            <w:pPr>
              <w:rPr>
                <w:rFonts w:eastAsia="Arial" w:cstheme="minorHAnsi"/>
                <w:color w:val="000000" w:themeColor="text1"/>
                <w:position w:val="-1"/>
                <w:sz w:val="20"/>
                <w:szCs w:val="20"/>
              </w:rPr>
            </w:pPr>
            <w:r>
              <w:rPr>
                <w:rFonts w:eastAsia="Arial" w:cstheme="minorHAnsi"/>
                <w:color w:val="000000" w:themeColor="text1"/>
                <w:position w:val="-1"/>
                <w:sz w:val="20"/>
                <w:szCs w:val="20"/>
              </w:rPr>
              <w:t>Cohort reviews will show evidence that identified children are making progress</w:t>
            </w:r>
          </w:p>
          <w:p w14:paraId="6076AB4C" w14:textId="77777777" w:rsidR="0075761A" w:rsidRDefault="0075761A" w:rsidP="003C779B">
            <w:pPr>
              <w:rPr>
                <w:rFonts w:eastAsia="Arial" w:cstheme="minorHAnsi"/>
                <w:color w:val="000000" w:themeColor="text1"/>
                <w:position w:val="-1"/>
                <w:sz w:val="20"/>
                <w:szCs w:val="20"/>
              </w:rPr>
            </w:pPr>
          </w:p>
          <w:p w14:paraId="43967540" w14:textId="77777777" w:rsidR="0075761A" w:rsidRDefault="0075761A" w:rsidP="003C779B">
            <w:pPr>
              <w:rPr>
                <w:rFonts w:eastAsia="Arial" w:cstheme="minorHAnsi"/>
                <w:color w:val="000000" w:themeColor="text1"/>
                <w:position w:val="-1"/>
                <w:sz w:val="20"/>
                <w:szCs w:val="20"/>
              </w:rPr>
            </w:pPr>
            <w:r>
              <w:rPr>
                <w:rFonts w:eastAsia="Arial" w:cstheme="minorHAnsi"/>
                <w:color w:val="000000" w:themeColor="text1"/>
                <w:position w:val="-1"/>
                <w:sz w:val="20"/>
                <w:szCs w:val="20"/>
              </w:rPr>
              <w:t>Thrive plans and assessments show progress</w:t>
            </w:r>
          </w:p>
          <w:p w14:paraId="7E1CEEA4" w14:textId="77777777" w:rsidR="0075761A" w:rsidRDefault="0075761A" w:rsidP="003C779B">
            <w:pPr>
              <w:rPr>
                <w:rFonts w:eastAsia="Arial" w:cstheme="minorHAnsi"/>
                <w:color w:val="000000" w:themeColor="text1"/>
                <w:position w:val="-1"/>
                <w:sz w:val="20"/>
                <w:szCs w:val="20"/>
              </w:rPr>
            </w:pPr>
          </w:p>
          <w:p w14:paraId="4841B1FD" w14:textId="77777777" w:rsidR="003C779B" w:rsidRDefault="003C779B" w:rsidP="003C779B">
            <w:pPr>
              <w:rPr>
                <w:rFonts w:eastAsia="Arial" w:cstheme="minorHAnsi"/>
                <w:color w:val="000000" w:themeColor="text1"/>
                <w:position w:val="-1"/>
                <w:sz w:val="20"/>
                <w:szCs w:val="20"/>
              </w:rPr>
            </w:pPr>
          </w:p>
          <w:p w14:paraId="5FF82F6E" w14:textId="77777777" w:rsidR="003C779B" w:rsidRDefault="003C779B" w:rsidP="003C779B">
            <w:pPr>
              <w:rPr>
                <w:rFonts w:eastAsia="Arial" w:cstheme="minorHAnsi"/>
                <w:b/>
                <w:color w:val="000000" w:themeColor="text1"/>
                <w:position w:val="-1"/>
                <w:szCs w:val="40"/>
              </w:rPr>
            </w:pPr>
          </w:p>
        </w:tc>
      </w:tr>
      <w:tr w:rsidR="003C779B" w14:paraId="1138CCC4" w14:textId="77777777" w:rsidTr="0075761A">
        <w:trPr>
          <w:trHeight w:val="1993"/>
        </w:trPr>
        <w:tc>
          <w:tcPr>
            <w:tcW w:w="1320" w:type="dxa"/>
          </w:tcPr>
          <w:p w14:paraId="69996383" w14:textId="36FBF3FA" w:rsidR="003C779B" w:rsidRPr="00AA2B5E" w:rsidRDefault="003C779B" w:rsidP="003C779B">
            <w:pPr>
              <w:jc w:val="center"/>
              <w:rPr>
                <w:b/>
                <w:sz w:val="20"/>
                <w:szCs w:val="20"/>
              </w:rPr>
            </w:pPr>
            <w:r w:rsidRPr="00AA2B5E">
              <w:rPr>
                <w:b/>
                <w:sz w:val="20"/>
                <w:szCs w:val="20"/>
              </w:rPr>
              <w:t>D</w:t>
            </w:r>
          </w:p>
          <w:p w14:paraId="671CA65D" w14:textId="3C8B8FA7" w:rsidR="003C779B" w:rsidRPr="004A091D" w:rsidRDefault="003C779B" w:rsidP="003C779B">
            <w:pPr>
              <w:rPr>
                <w:rFonts w:eastAsia="Arial" w:cstheme="minorHAnsi"/>
                <w:b/>
                <w:color w:val="000000" w:themeColor="text1"/>
                <w:position w:val="-1"/>
                <w:szCs w:val="40"/>
              </w:rPr>
            </w:pPr>
            <w:r w:rsidRPr="00AA2B5E">
              <w:rPr>
                <w:sz w:val="20"/>
                <w:szCs w:val="20"/>
              </w:rPr>
              <w:t>In some cases, consistent attendance and punctuality.</w:t>
            </w:r>
          </w:p>
        </w:tc>
        <w:tc>
          <w:tcPr>
            <w:tcW w:w="1999" w:type="dxa"/>
          </w:tcPr>
          <w:p w14:paraId="173F1A7E" w14:textId="77777777" w:rsidR="003C779B" w:rsidRDefault="003C779B" w:rsidP="003C779B">
            <w:pPr>
              <w:rPr>
                <w:rFonts w:eastAsia="Arial" w:cstheme="minorHAnsi"/>
                <w:color w:val="000000" w:themeColor="text1"/>
                <w:position w:val="-1"/>
                <w:sz w:val="20"/>
                <w:szCs w:val="20"/>
              </w:rPr>
            </w:pPr>
            <w:r>
              <w:rPr>
                <w:rFonts w:eastAsia="Arial" w:cstheme="minorHAnsi"/>
                <w:color w:val="000000" w:themeColor="text1"/>
                <w:position w:val="-1"/>
                <w:sz w:val="20"/>
                <w:szCs w:val="20"/>
              </w:rPr>
              <w:t>Attendance and punctuality of PP children to improve significantly</w:t>
            </w:r>
          </w:p>
          <w:p w14:paraId="6AE81F39" w14:textId="77777777" w:rsidR="0075761A" w:rsidRDefault="0075761A" w:rsidP="003C779B">
            <w:pPr>
              <w:rPr>
                <w:rFonts w:eastAsia="Arial" w:cstheme="minorHAnsi"/>
                <w:color w:val="000000" w:themeColor="text1"/>
                <w:position w:val="-1"/>
                <w:sz w:val="20"/>
                <w:szCs w:val="20"/>
              </w:rPr>
            </w:pPr>
            <w:r>
              <w:rPr>
                <w:rFonts w:eastAsia="Arial" w:cstheme="minorHAnsi"/>
                <w:color w:val="000000" w:themeColor="text1"/>
                <w:position w:val="-1"/>
                <w:sz w:val="20"/>
                <w:szCs w:val="20"/>
              </w:rPr>
              <w:t xml:space="preserve">Decrease in pupil absence </w:t>
            </w:r>
          </w:p>
          <w:p w14:paraId="1420DB4A" w14:textId="77777777" w:rsidR="0075761A" w:rsidRDefault="0075761A" w:rsidP="003C779B">
            <w:pPr>
              <w:rPr>
                <w:rFonts w:eastAsia="Arial" w:cstheme="minorHAnsi"/>
                <w:color w:val="000000" w:themeColor="text1"/>
                <w:position w:val="-1"/>
                <w:sz w:val="20"/>
                <w:szCs w:val="20"/>
              </w:rPr>
            </w:pPr>
            <w:r>
              <w:rPr>
                <w:rFonts w:eastAsia="Arial" w:cstheme="minorHAnsi"/>
                <w:color w:val="000000" w:themeColor="text1"/>
                <w:position w:val="-1"/>
                <w:sz w:val="20"/>
                <w:szCs w:val="20"/>
              </w:rPr>
              <w:t>Decrease in PA</w:t>
            </w:r>
          </w:p>
          <w:p w14:paraId="24645318" w14:textId="5112C532" w:rsidR="0075761A" w:rsidRPr="004A091D" w:rsidRDefault="0075761A" w:rsidP="003C779B">
            <w:pPr>
              <w:rPr>
                <w:rFonts w:eastAsia="Arial" w:cstheme="minorHAnsi"/>
                <w:b/>
                <w:color w:val="000000" w:themeColor="text1"/>
                <w:position w:val="-1"/>
                <w:szCs w:val="40"/>
              </w:rPr>
            </w:pPr>
          </w:p>
        </w:tc>
        <w:tc>
          <w:tcPr>
            <w:tcW w:w="5607" w:type="dxa"/>
            <w:gridSpan w:val="2"/>
          </w:tcPr>
          <w:p w14:paraId="5823EC99" w14:textId="77777777" w:rsidR="003C779B" w:rsidRDefault="003C779B" w:rsidP="003C779B">
            <w:pPr>
              <w:pStyle w:val="ListParagraph"/>
              <w:numPr>
                <w:ilvl w:val="0"/>
                <w:numId w:val="13"/>
              </w:numPr>
              <w:rPr>
                <w:rFonts w:eastAsia="Arial" w:cstheme="minorHAnsi"/>
                <w:color w:val="000000" w:themeColor="text1"/>
                <w:position w:val="-1"/>
                <w:sz w:val="20"/>
                <w:szCs w:val="20"/>
              </w:rPr>
            </w:pPr>
            <w:r>
              <w:rPr>
                <w:rFonts w:eastAsia="Arial" w:cstheme="minorHAnsi"/>
                <w:color w:val="000000" w:themeColor="text1"/>
                <w:position w:val="-1"/>
                <w:sz w:val="20"/>
                <w:szCs w:val="20"/>
              </w:rPr>
              <w:t>New reward scheme for attendance including prizes</w:t>
            </w:r>
          </w:p>
          <w:p w14:paraId="753896D3" w14:textId="77777777" w:rsidR="003C779B" w:rsidRDefault="003C779B" w:rsidP="003C779B">
            <w:pPr>
              <w:pStyle w:val="ListParagraph"/>
              <w:numPr>
                <w:ilvl w:val="0"/>
                <w:numId w:val="13"/>
              </w:numPr>
              <w:rPr>
                <w:rFonts w:eastAsia="Arial" w:cstheme="minorHAnsi"/>
                <w:color w:val="000000" w:themeColor="text1"/>
                <w:position w:val="-1"/>
                <w:sz w:val="20"/>
                <w:szCs w:val="20"/>
              </w:rPr>
            </w:pPr>
            <w:r>
              <w:rPr>
                <w:rFonts w:eastAsia="Arial" w:cstheme="minorHAnsi"/>
                <w:color w:val="000000" w:themeColor="text1"/>
                <w:position w:val="-1"/>
                <w:sz w:val="20"/>
                <w:szCs w:val="20"/>
              </w:rPr>
              <w:t>PSA/Attendance support officer to closely track groups and create case studies that demonstrate impact.</w:t>
            </w:r>
          </w:p>
          <w:p w14:paraId="16FF166A" w14:textId="77777777" w:rsidR="003C779B" w:rsidRDefault="003C779B" w:rsidP="003C779B">
            <w:pPr>
              <w:pStyle w:val="ListParagraph"/>
              <w:numPr>
                <w:ilvl w:val="0"/>
                <w:numId w:val="13"/>
              </w:numPr>
              <w:rPr>
                <w:rFonts w:eastAsia="Arial" w:cstheme="minorHAnsi"/>
                <w:color w:val="000000" w:themeColor="text1"/>
                <w:position w:val="-1"/>
                <w:sz w:val="20"/>
                <w:szCs w:val="20"/>
              </w:rPr>
            </w:pPr>
            <w:r>
              <w:rPr>
                <w:rFonts w:eastAsia="Arial" w:cstheme="minorHAnsi"/>
                <w:color w:val="000000" w:themeColor="text1"/>
                <w:position w:val="-1"/>
                <w:sz w:val="20"/>
                <w:szCs w:val="20"/>
              </w:rPr>
              <w:t>Daily late gate and home visits</w:t>
            </w:r>
          </w:p>
          <w:p w14:paraId="00D681A8" w14:textId="4F15ED58" w:rsidR="0075761A" w:rsidRDefault="0075761A" w:rsidP="003C779B">
            <w:pPr>
              <w:pStyle w:val="ListParagraph"/>
              <w:numPr>
                <w:ilvl w:val="0"/>
                <w:numId w:val="13"/>
              </w:numPr>
              <w:rPr>
                <w:rFonts w:eastAsia="Arial" w:cstheme="minorHAnsi"/>
                <w:color w:val="000000" w:themeColor="text1"/>
                <w:position w:val="-1"/>
                <w:sz w:val="20"/>
                <w:szCs w:val="20"/>
              </w:rPr>
            </w:pPr>
            <w:r>
              <w:rPr>
                <w:rFonts w:eastAsia="Arial" w:cstheme="minorHAnsi"/>
                <w:color w:val="000000" w:themeColor="text1"/>
                <w:position w:val="-1"/>
                <w:sz w:val="20"/>
                <w:szCs w:val="20"/>
              </w:rPr>
              <w:t>Early Intervention approach</w:t>
            </w:r>
          </w:p>
          <w:p w14:paraId="45F90459" w14:textId="530B9A6D" w:rsidR="003C779B" w:rsidRPr="00BC0A76" w:rsidRDefault="003C779B" w:rsidP="00BC0A76">
            <w:pPr>
              <w:pStyle w:val="ListParagraph"/>
              <w:numPr>
                <w:ilvl w:val="0"/>
                <w:numId w:val="13"/>
              </w:numPr>
              <w:rPr>
                <w:rFonts w:eastAsia="Arial" w:cstheme="minorHAnsi"/>
                <w:b/>
                <w:color w:val="000000" w:themeColor="text1"/>
                <w:position w:val="-1"/>
                <w:szCs w:val="40"/>
              </w:rPr>
            </w:pPr>
            <w:r w:rsidRPr="00BC0A76">
              <w:rPr>
                <w:rFonts w:eastAsia="Arial" w:cstheme="minorHAnsi"/>
                <w:color w:val="000000" w:themeColor="text1"/>
                <w:position w:val="-1"/>
                <w:sz w:val="20"/>
                <w:szCs w:val="20"/>
              </w:rPr>
              <w:t>Free Breakfast club</w:t>
            </w:r>
          </w:p>
        </w:tc>
        <w:tc>
          <w:tcPr>
            <w:tcW w:w="3118" w:type="dxa"/>
            <w:gridSpan w:val="2"/>
          </w:tcPr>
          <w:p w14:paraId="7F303118" w14:textId="77777777" w:rsidR="003C779B" w:rsidRDefault="003C779B" w:rsidP="003C779B">
            <w:pPr>
              <w:rPr>
                <w:rFonts w:eastAsia="Arial" w:cstheme="minorHAnsi"/>
                <w:color w:val="000000" w:themeColor="text1"/>
                <w:position w:val="-1"/>
                <w:sz w:val="20"/>
                <w:szCs w:val="20"/>
              </w:rPr>
            </w:pPr>
            <w:r>
              <w:rPr>
                <w:rFonts w:eastAsia="Arial" w:cstheme="minorHAnsi"/>
                <w:color w:val="000000" w:themeColor="text1"/>
                <w:position w:val="-1"/>
                <w:sz w:val="20"/>
                <w:szCs w:val="20"/>
              </w:rPr>
              <w:t>EEF research shows that a free breakfast club offering a nutritious meal before school can boost outcomes by the equivalent of two months progress per year.</w:t>
            </w:r>
          </w:p>
          <w:p w14:paraId="76D85C54" w14:textId="77777777" w:rsidR="003C779B" w:rsidRDefault="003C779B" w:rsidP="003C779B">
            <w:pPr>
              <w:rPr>
                <w:rFonts w:eastAsia="Arial" w:cstheme="minorHAnsi"/>
                <w:color w:val="000000" w:themeColor="text1"/>
                <w:position w:val="-1"/>
                <w:sz w:val="20"/>
                <w:szCs w:val="20"/>
              </w:rPr>
            </w:pPr>
            <w:r>
              <w:rPr>
                <w:rFonts w:eastAsia="Arial" w:cstheme="minorHAnsi"/>
                <w:color w:val="000000" w:themeColor="text1"/>
                <w:position w:val="-1"/>
                <w:sz w:val="20"/>
                <w:szCs w:val="20"/>
              </w:rPr>
              <w:t>Pupils must be in school regularly and on time to be ready to learn and avoid gaps in learning.</w:t>
            </w:r>
          </w:p>
          <w:p w14:paraId="690F6BB0" w14:textId="655AF108" w:rsidR="003C779B" w:rsidRPr="003C779B" w:rsidRDefault="003C779B" w:rsidP="003C779B">
            <w:pPr>
              <w:rPr>
                <w:rFonts w:eastAsia="Arial" w:cstheme="minorHAnsi"/>
                <w:szCs w:val="40"/>
              </w:rPr>
            </w:pPr>
            <w:r>
              <w:rPr>
                <w:rFonts w:eastAsia="Arial" w:cstheme="minorHAnsi"/>
                <w:color w:val="000000" w:themeColor="text1"/>
                <w:position w:val="-1"/>
                <w:sz w:val="20"/>
                <w:szCs w:val="20"/>
              </w:rPr>
              <w:t>PA is above the national figure</w:t>
            </w:r>
          </w:p>
        </w:tc>
        <w:tc>
          <w:tcPr>
            <w:tcW w:w="1559" w:type="dxa"/>
          </w:tcPr>
          <w:p w14:paraId="6CDDBD1C" w14:textId="77777777" w:rsidR="003C779B" w:rsidRDefault="003C779B" w:rsidP="003C779B">
            <w:pPr>
              <w:jc w:val="center"/>
              <w:rPr>
                <w:rFonts w:eastAsia="Arial" w:cstheme="minorHAnsi"/>
                <w:color w:val="000000" w:themeColor="text1"/>
                <w:position w:val="-1"/>
                <w:sz w:val="20"/>
                <w:szCs w:val="20"/>
              </w:rPr>
            </w:pPr>
            <w:r>
              <w:rPr>
                <w:rFonts w:eastAsia="Arial" w:cstheme="minorHAnsi"/>
                <w:color w:val="000000" w:themeColor="text1"/>
                <w:position w:val="-1"/>
                <w:sz w:val="20"/>
                <w:szCs w:val="20"/>
              </w:rPr>
              <w:t>HT (JB)</w:t>
            </w:r>
          </w:p>
          <w:p w14:paraId="0D8108FD" w14:textId="11ACC905" w:rsidR="003C779B" w:rsidRDefault="003C779B" w:rsidP="003C779B">
            <w:pPr>
              <w:rPr>
                <w:rFonts w:eastAsia="Arial" w:cstheme="minorHAnsi"/>
                <w:b/>
                <w:color w:val="000000" w:themeColor="text1"/>
                <w:position w:val="-1"/>
                <w:szCs w:val="40"/>
              </w:rPr>
            </w:pPr>
            <w:r>
              <w:rPr>
                <w:rFonts w:eastAsia="Arial" w:cstheme="minorHAnsi"/>
                <w:color w:val="000000" w:themeColor="text1"/>
                <w:position w:val="-1"/>
                <w:sz w:val="20"/>
                <w:szCs w:val="20"/>
              </w:rPr>
              <w:t>Parent support officer/Attendance officer (RS)</w:t>
            </w:r>
          </w:p>
        </w:tc>
        <w:tc>
          <w:tcPr>
            <w:tcW w:w="1792" w:type="dxa"/>
          </w:tcPr>
          <w:p w14:paraId="2CA88362" w14:textId="77777777" w:rsidR="003C779B" w:rsidRDefault="003C779B" w:rsidP="003C779B">
            <w:pPr>
              <w:rPr>
                <w:rFonts w:eastAsia="Arial" w:cstheme="minorHAnsi"/>
                <w:color w:val="000000" w:themeColor="text1"/>
                <w:position w:val="-1"/>
                <w:sz w:val="20"/>
                <w:szCs w:val="20"/>
              </w:rPr>
            </w:pPr>
            <w:r>
              <w:rPr>
                <w:rFonts w:eastAsia="Arial" w:cstheme="minorHAnsi"/>
                <w:color w:val="000000" w:themeColor="text1"/>
                <w:position w:val="-1"/>
                <w:sz w:val="20"/>
                <w:szCs w:val="20"/>
              </w:rPr>
              <w:t>Weekly attendance reports show increase in attendance for PP children.</w:t>
            </w:r>
          </w:p>
          <w:p w14:paraId="57C513C7" w14:textId="77777777" w:rsidR="003C779B" w:rsidRDefault="003C779B" w:rsidP="003C779B">
            <w:pPr>
              <w:rPr>
                <w:rFonts w:eastAsia="Arial" w:cstheme="minorHAnsi"/>
                <w:color w:val="000000" w:themeColor="text1"/>
                <w:position w:val="-1"/>
                <w:sz w:val="20"/>
                <w:szCs w:val="20"/>
              </w:rPr>
            </w:pPr>
          </w:p>
          <w:p w14:paraId="5896188D" w14:textId="3E949694" w:rsidR="003C779B" w:rsidRDefault="003C779B" w:rsidP="003C779B">
            <w:pPr>
              <w:rPr>
                <w:rFonts w:eastAsia="Arial" w:cstheme="minorHAnsi"/>
                <w:b/>
                <w:color w:val="000000" w:themeColor="text1"/>
                <w:position w:val="-1"/>
                <w:szCs w:val="40"/>
              </w:rPr>
            </w:pPr>
            <w:r>
              <w:rPr>
                <w:rFonts w:eastAsia="Arial" w:cstheme="minorHAnsi"/>
                <w:color w:val="000000" w:themeColor="text1"/>
                <w:position w:val="-1"/>
                <w:sz w:val="20"/>
                <w:szCs w:val="20"/>
              </w:rPr>
              <w:t>PP attendance to be in line with national and other children.</w:t>
            </w:r>
          </w:p>
        </w:tc>
      </w:tr>
      <w:tr w:rsidR="003C779B" w14:paraId="7C90FC7D" w14:textId="77777777" w:rsidTr="0075761A">
        <w:trPr>
          <w:trHeight w:val="1993"/>
        </w:trPr>
        <w:tc>
          <w:tcPr>
            <w:tcW w:w="1320" w:type="dxa"/>
          </w:tcPr>
          <w:p w14:paraId="65618B13" w14:textId="4B89607A" w:rsidR="003C779B" w:rsidRDefault="003C779B" w:rsidP="003C779B">
            <w:pPr>
              <w:jc w:val="center"/>
              <w:rPr>
                <w:b/>
                <w:sz w:val="20"/>
                <w:szCs w:val="20"/>
              </w:rPr>
            </w:pPr>
            <w:r>
              <w:rPr>
                <w:b/>
                <w:sz w:val="20"/>
                <w:szCs w:val="20"/>
              </w:rPr>
              <w:t>F</w:t>
            </w:r>
          </w:p>
          <w:p w14:paraId="14A28DD5" w14:textId="6A21338A" w:rsidR="003C779B" w:rsidRPr="004A091D" w:rsidRDefault="003C779B" w:rsidP="003C779B">
            <w:pPr>
              <w:rPr>
                <w:rFonts w:eastAsia="Arial" w:cstheme="minorHAnsi"/>
                <w:b/>
                <w:color w:val="000000" w:themeColor="text1"/>
                <w:position w:val="-1"/>
                <w:szCs w:val="40"/>
              </w:rPr>
            </w:pPr>
            <w:r>
              <w:rPr>
                <w:sz w:val="20"/>
              </w:rPr>
              <w:t>In some cases, a lack of regular routines including home reading, homework, spellings and having correct equipment in school.</w:t>
            </w:r>
          </w:p>
        </w:tc>
        <w:tc>
          <w:tcPr>
            <w:tcW w:w="1999" w:type="dxa"/>
          </w:tcPr>
          <w:p w14:paraId="3B27DDB3" w14:textId="16C31498" w:rsidR="003C779B" w:rsidRPr="004A091D" w:rsidRDefault="003C779B" w:rsidP="003C779B">
            <w:pPr>
              <w:rPr>
                <w:rFonts w:eastAsia="Arial" w:cstheme="minorHAnsi"/>
                <w:b/>
                <w:color w:val="000000" w:themeColor="text1"/>
                <w:position w:val="-1"/>
                <w:szCs w:val="40"/>
              </w:rPr>
            </w:pPr>
            <w:r>
              <w:rPr>
                <w:rFonts w:eastAsia="Arial" w:cstheme="minorHAnsi"/>
                <w:color w:val="000000" w:themeColor="text1"/>
                <w:position w:val="-1"/>
                <w:sz w:val="20"/>
                <w:szCs w:val="20"/>
              </w:rPr>
              <w:t>All children with additional needs, including SEMH needs and barriers to learning are identified and a plan put in place to support their learning.</w:t>
            </w:r>
          </w:p>
        </w:tc>
        <w:tc>
          <w:tcPr>
            <w:tcW w:w="5607" w:type="dxa"/>
            <w:gridSpan w:val="2"/>
          </w:tcPr>
          <w:p w14:paraId="54F9CE6E" w14:textId="77777777" w:rsidR="003C779B" w:rsidRDefault="003C779B" w:rsidP="003C779B">
            <w:pPr>
              <w:pStyle w:val="ListParagraph"/>
              <w:numPr>
                <w:ilvl w:val="0"/>
                <w:numId w:val="14"/>
              </w:numPr>
              <w:rPr>
                <w:rFonts w:eastAsia="Arial" w:cstheme="minorHAnsi"/>
                <w:color w:val="000000" w:themeColor="text1"/>
                <w:position w:val="-1"/>
                <w:sz w:val="20"/>
                <w:szCs w:val="20"/>
              </w:rPr>
            </w:pPr>
            <w:proofErr w:type="spellStart"/>
            <w:r>
              <w:rPr>
                <w:rFonts w:eastAsia="Arial" w:cstheme="minorHAnsi"/>
                <w:color w:val="000000" w:themeColor="text1"/>
                <w:position w:val="-1"/>
                <w:sz w:val="20"/>
                <w:szCs w:val="20"/>
              </w:rPr>
              <w:t>ParentKind</w:t>
            </w:r>
            <w:proofErr w:type="spellEnd"/>
            <w:r>
              <w:rPr>
                <w:rFonts w:eastAsia="Arial" w:cstheme="minorHAnsi"/>
                <w:color w:val="000000" w:themeColor="text1"/>
                <w:position w:val="-1"/>
                <w:sz w:val="20"/>
                <w:szCs w:val="20"/>
              </w:rPr>
              <w:t xml:space="preserve"> to support enhancement of parental engagement in school.</w:t>
            </w:r>
          </w:p>
          <w:p w14:paraId="0E71292E" w14:textId="77777777" w:rsidR="003C779B" w:rsidRDefault="003C779B" w:rsidP="003C779B">
            <w:pPr>
              <w:pStyle w:val="ListParagraph"/>
              <w:numPr>
                <w:ilvl w:val="0"/>
                <w:numId w:val="14"/>
              </w:numPr>
              <w:rPr>
                <w:rFonts w:eastAsia="Arial" w:cstheme="minorHAnsi"/>
                <w:color w:val="000000" w:themeColor="text1"/>
                <w:position w:val="-1"/>
                <w:sz w:val="20"/>
                <w:szCs w:val="20"/>
              </w:rPr>
            </w:pPr>
            <w:r>
              <w:rPr>
                <w:rFonts w:eastAsia="Arial" w:cstheme="minorHAnsi"/>
                <w:color w:val="000000" w:themeColor="text1"/>
                <w:position w:val="-1"/>
                <w:sz w:val="20"/>
                <w:szCs w:val="20"/>
              </w:rPr>
              <w:t>Parent support advisor to work with families to support all approaches</w:t>
            </w:r>
          </w:p>
          <w:p w14:paraId="7ACB94F5" w14:textId="6F1E84B8" w:rsidR="0075761A" w:rsidRDefault="0075761A" w:rsidP="003C779B">
            <w:pPr>
              <w:pStyle w:val="ListParagraph"/>
              <w:numPr>
                <w:ilvl w:val="0"/>
                <w:numId w:val="14"/>
              </w:numPr>
              <w:rPr>
                <w:rFonts w:eastAsia="Arial" w:cstheme="minorHAnsi"/>
                <w:color w:val="000000" w:themeColor="text1"/>
                <w:position w:val="-1"/>
                <w:sz w:val="20"/>
                <w:szCs w:val="20"/>
              </w:rPr>
            </w:pPr>
            <w:r>
              <w:rPr>
                <w:rFonts w:eastAsia="Arial" w:cstheme="minorHAnsi"/>
                <w:color w:val="000000" w:themeColor="text1"/>
                <w:position w:val="-1"/>
                <w:sz w:val="20"/>
                <w:szCs w:val="20"/>
              </w:rPr>
              <w:t>Family Support Manager to identify parents for additional support</w:t>
            </w:r>
          </w:p>
          <w:p w14:paraId="704703CE" w14:textId="7D9A32EF" w:rsidR="0075761A" w:rsidRDefault="0075761A" w:rsidP="003C779B">
            <w:pPr>
              <w:pStyle w:val="ListParagraph"/>
              <w:numPr>
                <w:ilvl w:val="0"/>
                <w:numId w:val="14"/>
              </w:numPr>
              <w:rPr>
                <w:rFonts w:eastAsia="Arial" w:cstheme="minorHAnsi"/>
                <w:color w:val="000000" w:themeColor="text1"/>
                <w:position w:val="-1"/>
                <w:sz w:val="20"/>
                <w:szCs w:val="20"/>
              </w:rPr>
            </w:pPr>
            <w:r>
              <w:rPr>
                <w:rFonts w:eastAsia="Arial" w:cstheme="minorHAnsi"/>
                <w:color w:val="000000" w:themeColor="text1"/>
                <w:position w:val="-1"/>
                <w:sz w:val="20"/>
                <w:szCs w:val="20"/>
              </w:rPr>
              <w:t>School VLE and home learning protocol to increase the amount of home learning that children have access to.</w:t>
            </w:r>
          </w:p>
          <w:p w14:paraId="1FA0F329" w14:textId="77777777" w:rsidR="0075761A" w:rsidRDefault="0075761A" w:rsidP="003C779B">
            <w:pPr>
              <w:pStyle w:val="ListParagraph"/>
              <w:numPr>
                <w:ilvl w:val="0"/>
                <w:numId w:val="14"/>
              </w:numPr>
              <w:rPr>
                <w:rFonts w:eastAsia="Arial" w:cstheme="minorHAnsi"/>
                <w:color w:val="000000" w:themeColor="text1"/>
                <w:position w:val="-1"/>
                <w:sz w:val="20"/>
                <w:szCs w:val="20"/>
              </w:rPr>
            </w:pPr>
            <w:r>
              <w:rPr>
                <w:rFonts w:eastAsia="Arial" w:cstheme="minorHAnsi"/>
                <w:color w:val="000000" w:themeColor="text1"/>
                <w:position w:val="-1"/>
                <w:sz w:val="20"/>
                <w:szCs w:val="20"/>
              </w:rPr>
              <w:t>Teachers to monitor engagement with the online systems e.g. VLE, Maths with Parents.</w:t>
            </w:r>
          </w:p>
          <w:p w14:paraId="36EB2198" w14:textId="12C71AD1" w:rsidR="0075761A" w:rsidRDefault="0075761A" w:rsidP="003C779B">
            <w:pPr>
              <w:pStyle w:val="ListParagraph"/>
              <w:numPr>
                <w:ilvl w:val="0"/>
                <w:numId w:val="14"/>
              </w:numPr>
              <w:rPr>
                <w:rFonts w:eastAsia="Arial" w:cstheme="minorHAnsi"/>
                <w:color w:val="000000" w:themeColor="text1"/>
                <w:position w:val="-1"/>
                <w:sz w:val="20"/>
                <w:szCs w:val="20"/>
              </w:rPr>
            </w:pPr>
            <w:r>
              <w:rPr>
                <w:rFonts w:eastAsia="Arial" w:cstheme="minorHAnsi"/>
                <w:color w:val="000000" w:themeColor="text1"/>
                <w:position w:val="-1"/>
                <w:sz w:val="20"/>
                <w:szCs w:val="20"/>
              </w:rPr>
              <w:t>Teacher to provide teaching videos if pupils are self-isolating.</w:t>
            </w:r>
          </w:p>
          <w:p w14:paraId="26458DAC" w14:textId="77777777" w:rsidR="003C779B" w:rsidRDefault="003C779B" w:rsidP="003C779B">
            <w:pPr>
              <w:pStyle w:val="ListParagraph"/>
              <w:numPr>
                <w:ilvl w:val="0"/>
                <w:numId w:val="14"/>
              </w:numPr>
              <w:rPr>
                <w:rFonts w:eastAsia="Arial" w:cstheme="minorHAnsi"/>
                <w:color w:val="000000" w:themeColor="text1"/>
                <w:position w:val="-1"/>
                <w:sz w:val="20"/>
                <w:szCs w:val="20"/>
              </w:rPr>
            </w:pPr>
            <w:r>
              <w:rPr>
                <w:rFonts w:eastAsia="Arial" w:cstheme="minorHAnsi"/>
                <w:color w:val="000000" w:themeColor="text1"/>
                <w:position w:val="-1"/>
                <w:sz w:val="20"/>
                <w:szCs w:val="20"/>
              </w:rPr>
              <w:t>PSA attends TACs, EH/Social Care meetings</w:t>
            </w:r>
          </w:p>
          <w:p w14:paraId="5558CFA8" w14:textId="77777777" w:rsidR="003C779B" w:rsidRDefault="003C779B" w:rsidP="003C779B">
            <w:pPr>
              <w:pStyle w:val="ListParagraph"/>
              <w:numPr>
                <w:ilvl w:val="0"/>
                <w:numId w:val="14"/>
              </w:numPr>
              <w:rPr>
                <w:rFonts w:eastAsia="Arial" w:cstheme="minorHAnsi"/>
                <w:color w:val="000000" w:themeColor="text1"/>
                <w:position w:val="-1"/>
                <w:sz w:val="20"/>
                <w:szCs w:val="20"/>
              </w:rPr>
            </w:pPr>
            <w:r>
              <w:rPr>
                <w:rFonts w:eastAsia="Arial" w:cstheme="minorHAnsi"/>
                <w:color w:val="000000" w:themeColor="text1"/>
                <w:position w:val="-1"/>
                <w:sz w:val="20"/>
                <w:szCs w:val="20"/>
              </w:rPr>
              <w:t>Evolve Health Mentor apprenticeship to start (HLTA cover for absence on course)</w:t>
            </w:r>
          </w:p>
          <w:p w14:paraId="4B234782" w14:textId="77777777" w:rsidR="003C779B" w:rsidRDefault="003C779B" w:rsidP="003C779B">
            <w:pPr>
              <w:pStyle w:val="ListParagraph"/>
              <w:numPr>
                <w:ilvl w:val="0"/>
                <w:numId w:val="14"/>
              </w:numPr>
              <w:rPr>
                <w:rFonts w:eastAsia="Arial" w:cstheme="minorHAnsi"/>
                <w:color w:val="000000" w:themeColor="text1"/>
                <w:position w:val="-1"/>
                <w:sz w:val="20"/>
                <w:szCs w:val="20"/>
              </w:rPr>
            </w:pPr>
            <w:r>
              <w:rPr>
                <w:rFonts w:eastAsia="Arial" w:cstheme="minorHAnsi"/>
                <w:color w:val="000000" w:themeColor="text1"/>
                <w:position w:val="-1"/>
                <w:sz w:val="20"/>
                <w:szCs w:val="20"/>
              </w:rPr>
              <w:t>Rainbow Rewards based on the 3Cs and Lakeside Learners.</w:t>
            </w:r>
          </w:p>
          <w:p w14:paraId="237B1A26" w14:textId="77777777" w:rsidR="003C779B" w:rsidRDefault="003C779B" w:rsidP="003C779B">
            <w:pPr>
              <w:pStyle w:val="ListParagraph"/>
              <w:numPr>
                <w:ilvl w:val="0"/>
                <w:numId w:val="14"/>
              </w:numPr>
              <w:rPr>
                <w:rFonts w:eastAsia="Arial" w:cstheme="minorHAnsi"/>
                <w:color w:val="000000" w:themeColor="text1"/>
                <w:position w:val="-1"/>
                <w:sz w:val="20"/>
                <w:szCs w:val="20"/>
              </w:rPr>
            </w:pPr>
            <w:r>
              <w:rPr>
                <w:rFonts w:eastAsia="Arial" w:cstheme="minorHAnsi"/>
                <w:color w:val="000000" w:themeColor="text1"/>
                <w:position w:val="-1"/>
                <w:sz w:val="20"/>
                <w:szCs w:val="20"/>
              </w:rPr>
              <w:t>Thrive mentors support on playground at lunch</w:t>
            </w:r>
          </w:p>
          <w:p w14:paraId="44A6E810" w14:textId="77777777" w:rsidR="003C779B" w:rsidRDefault="003C779B" w:rsidP="003C779B">
            <w:pPr>
              <w:pStyle w:val="ListParagraph"/>
              <w:numPr>
                <w:ilvl w:val="0"/>
                <w:numId w:val="14"/>
              </w:numPr>
              <w:rPr>
                <w:rFonts w:eastAsia="Arial" w:cstheme="minorHAnsi"/>
                <w:color w:val="000000" w:themeColor="text1"/>
                <w:position w:val="-1"/>
                <w:sz w:val="20"/>
                <w:szCs w:val="20"/>
              </w:rPr>
            </w:pPr>
            <w:r>
              <w:rPr>
                <w:rFonts w:eastAsia="Arial" w:cstheme="minorHAnsi"/>
                <w:color w:val="000000" w:themeColor="text1"/>
                <w:position w:val="-1"/>
                <w:sz w:val="20"/>
                <w:szCs w:val="20"/>
              </w:rPr>
              <w:lastRenderedPageBreak/>
              <w:t xml:space="preserve">SENDCO manages </w:t>
            </w:r>
            <w:proofErr w:type="gramStart"/>
            <w:r>
              <w:rPr>
                <w:rFonts w:eastAsia="Arial" w:cstheme="minorHAnsi"/>
                <w:color w:val="000000" w:themeColor="text1"/>
                <w:position w:val="-1"/>
                <w:sz w:val="20"/>
                <w:szCs w:val="20"/>
              </w:rPr>
              <w:t>quality  lunchtime</w:t>
            </w:r>
            <w:proofErr w:type="gramEnd"/>
            <w:r>
              <w:rPr>
                <w:rFonts w:eastAsia="Arial" w:cstheme="minorHAnsi"/>
                <w:color w:val="000000" w:themeColor="text1"/>
                <w:position w:val="-1"/>
                <w:sz w:val="20"/>
                <w:szCs w:val="20"/>
              </w:rPr>
              <w:t xml:space="preserve"> clubs, including yoga.</w:t>
            </w:r>
          </w:p>
          <w:p w14:paraId="522199DC" w14:textId="77777777" w:rsidR="003C779B" w:rsidRDefault="003C779B" w:rsidP="003C779B">
            <w:pPr>
              <w:pStyle w:val="ListParagraph"/>
              <w:numPr>
                <w:ilvl w:val="0"/>
                <w:numId w:val="14"/>
              </w:numPr>
              <w:rPr>
                <w:rFonts w:eastAsia="Arial" w:cstheme="minorHAnsi"/>
                <w:color w:val="000000" w:themeColor="text1"/>
                <w:position w:val="-1"/>
                <w:sz w:val="20"/>
                <w:szCs w:val="20"/>
              </w:rPr>
            </w:pPr>
            <w:r>
              <w:rPr>
                <w:rFonts w:eastAsia="Arial" w:cstheme="minorHAnsi"/>
                <w:color w:val="000000" w:themeColor="text1"/>
                <w:position w:val="-1"/>
                <w:sz w:val="20"/>
                <w:szCs w:val="20"/>
              </w:rPr>
              <w:t>Thrive action plans in place and progress tracked</w:t>
            </w:r>
          </w:p>
          <w:p w14:paraId="0370FFA6" w14:textId="77777777" w:rsidR="003C779B" w:rsidRPr="002F370D" w:rsidRDefault="003C779B" w:rsidP="003C779B">
            <w:pPr>
              <w:rPr>
                <w:rFonts w:eastAsia="Arial" w:cstheme="minorHAnsi"/>
                <w:b/>
                <w:color w:val="000000" w:themeColor="text1"/>
                <w:position w:val="-1"/>
                <w:szCs w:val="40"/>
              </w:rPr>
            </w:pPr>
          </w:p>
        </w:tc>
        <w:tc>
          <w:tcPr>
            <w:tcW w:w="3118" w:type="dxa"/>
            <w:gridSpan w:val="2"/>
          </w:tcPr>
          <w:p w14:paraId="6E1863E9" w14:textId="77777777" w:rsidR="003C779B" w:rsidRDefault="003C779B" w:rsidP="003C779B">
            <w:pPr>
              <w:rPr>
                <w:rFonts w:eastAsia="Arial" w:cstheme="minorHAnsi"/>
                <w:color w:val="000000" w:themeColor="text1"/>
                <w:position w:val="-1"/>
                <w:sz w:val="20"/>
                <w:szCs w:val="20"/>
              </w:rPr>
            </w:pPr>
            <w:r>
              <w:rPr>
                <w:rFonts w:eastAsia="Arial" w:cstheme="minorHAnsi"/>
                <w:color w:val="000000" w:themeColor="text1"/>
                <w:position w:val="-1"/>
                <w:sz w:val="20"/>
                <w:szCs w:val="20"/>
              </w:rPr>
              <w:lastRenderedPageBreak/>
              <w:t xml:space="preserve">Good relationships between school and parents appear to be part of a community-oriented climate that can foster academic resilience, in particular among disadvantaged pupils (Borman &amp; </w:t>
            </w:r>
            <w:proofErr w:type="spellStart"/>
            <w:r>
              <w:rPr>
                <w:rFonts w:eastAsia="Arial" w:cstheme="minorHAnsi"/>
                <w:color w:val="000000" w:themeColor="text1"/>
                <w:position w:val="-1"/>
                <w:sz w:val="20"/>
                <w:szCs w:val="20"/>
              </w:rPr>
              <w:t>Rachuba</w:t>
            </w:r>
            <w:proofErr w:type="spellEnd"/>
            <w:r>
              <w:rPr>
                <w:rFonts w:eastAsia="Arial" w:cstheme="minorHAnsi"/>
                <w:color w:val="000000" w:themeColor="text1"/>
                <w:position w:val="-1"/>
                <w:sz w:val="20"/>
                <w:szCs w:val="20"/>
              </w:rPr>
              <w:t>, 2001)</w:t>
            </w:r>
          </w:p>
          <w:p w14:paraId="38BDDD6D" w14:textId="77777777" w:rsidR="003C779B" w:rsidRDefault="003C779B" w:rsidP="003C779B">
            <w:pPr>
              <w:jc w:val="center"/>
              <w:rPr>
                <w:rFonts w:eastAsia="Arial" w:cstheme="minorHAnsi"/>
                <w:color w:val="000000" w:themeColor="text1"/>
                <w:position w:val="-1"/>
                <w:sz w:val="20"/>
                <w:szCs w:val="20"/>
              </w:rPr>
            </w:pPr>
          </w:p>
          <w:p w14:paraId="66E47B22" w14:textId="77777777" w:rsidR="003C779B" w:rsidRDefault="003C779B" w:rsidP="003C779B">
            <w:pPr>
              <w:jc w:val="center"/>
              <w:rPr>
                <w:rFonts w:eastAsia="Arial" w:cstheme="minorHAnsi"/>
                <w:color w:val="000000" w:themeColor="text1"/>
                <w:position w:val="-1"/>
                <w:sz w:val="20"/>
                <w:szCs w:val="20"/>
              </w:rPr>
            </w:pPr>
            <w:r>
              <w:rPr>
                <w:rFonts w:eastAsia="Arial" w:cstheme="minorHAnsi"/>
                <w:color w:val="000000" w:themeColor="text1"/>
                <w:position w:val="-1"/>
                <w:sz w:val="20"/>
                <w:szCs w:val="20"/>
              </w:rPr>
              <w:t>Accurate identification need and careful monitoring of individual targets, support plans and bespoke provision in class will allow them to make progress in all areas of the curriculum.</w:t>
            </w:r>
          </w:p>
          <w:p w14:paraId="210C3668" w14:textId="77777777" w:rsidR="003C779B" w:rsidRDefault="003C779B" w:rsidP="003C779B">
            <w:pPr>
              <w:rPr>
                <w:rFonts w:eastAsia="Arial" w:cstheme="minorHAnsi"/>
                <w:b/>
                <w:color w:val="000000" w:themeColor="text1"/>
                <w:position w:val="-1"/>
                <w:szCs w:val="40"/>
              </w:rPr>
            </w:pPr>
          </w:p>
        </w:tc>
        <w:tc>
          <w:tcPr>
            <w:tcW w:w="1559" w:type="dxa"/>
          </w:tcPr>
          <w:p w14:paraId="6654ADB4" w14:textId="77777777" w:rsidR="003C779B" w:rsidRDefault="003C779B" w:rsidP="003C779B">
            <w:pPr>
              <w:jc w:val="center"/>
              <w:rPr>
                <w:rFonts w:eastAsia="Arial" w:cstheme="minorHAnsi"/>
                <w:color w:val="000000" w:themeColor="text1"/>
                <w:position w:val="-1"/>
                <w:sz w:val="20"/>
                <w:szCs w:val="20"/>
              </w:rPr>
            </w:pPr>
            <w:r>
              <w:rPr>
                <w:rFonts w:eastAsia="Arial" w:cstheme="minorHAnsi"/>
                <w:color w:val="000000" w:themeColor="text1"/>
                <w:position w:val="-1"/>
                <w:sz w:val="20"/>
                <w:szCs w:val="20"/>
              </w:rPr>
              <w:t>HT (JB)</w:t>
            </w:r>
          </w:p>
          <w:p w14:paraId="5998B0E0" w14:textId="77777777" w:rsidR="003C779B" w:rsidRDefault="003C779B" w:rsidP="003C779B">
            <w:pPr>
              <w:jc w:val="center"/>
              <w:rPr>
                <w:rFonts w:eastAsia="Arial" w:cstheme="minorHAnsi"/>
                <w:color w:val="000000" w:themeColor="text1"/>
                <w:position w:val="-1"/>
                <w:sz w:val="20"/>
                <w:szCs w:val="20"/>
              </w:rPr>
            </w:pPr>
            <w:r>
              <w:rPr>
                <w:rFonts w:eastAsia="Arial" w:cstheme="minorHAnsi"/>
                <w:color w:val="000000" w:themeColor="text1"/>
                <w:position w:val="-1"/>
                <w:sz w:val="20"/>
                <w:szCs w:val="20"/>
              </w:rPr>
              <w:t>Parent support officer/Attendance officer (RS)</w:t>
            </w:r>
          </w:p>
          <w:p w14:paraId="51C65D16" w14:textId="77777777" w:rsidR="003C779B" w:rsidRDefault="003C779B" w:rsidP="003C779B">
            <w:pPr>
              <w:jc w:val="center"/>
              <w:rPr>
                <w:rFonts w:eastAsia="Arial" w:cstheme="minorHAnsi"/>
                <w:color w:val="000000" w:themeColor="text1"/>
                <w:position w:val="-1"/>
                <w:sz w:val="20"/>
                <w:szCs w:val="20"/>
              </w:rPr>
            </w:pPr>
            <w:r>
              <w:rPr>
                <w:rFonts w:eastAsia="Arial" w:cstheme="minorHAnsi"/>
                <w:color w:val="000000" w:themeColor="text1"/>
                <w:position w:val="-1"/>
                <w:sz w:val="20"/>
                <w:szCs w:val="20"/>
              </w:rPr>
              <w:t>SENDCO/Inclusion Manager (SS)</w:t>
            </w:r>
          </w:p>
          <w:p w14:paraId="6C9008F9" w14:textId="77777777" w:rsidR="003C779B" w:rsidRDefault="003C779B" w:rsidP="003C779B">
            <w:pPr>
              <w:rPr>
                <w:rFonts w:eastAsia="Arial" w:cstheme="minorHAnsi"/>
                <w:b/>
                <w:color w:val="000000" w:themeColor="text1"/>
                <w:position w:val="-1"/>
                <w:szCs w:val="40"/>
              </w:rPr>
            </w:pPr>
          </w:p>
        </w:tc>
        <w:tc>
          <w:tcPr>
            <w:tcW w:w="1792" w:type="dxa"/>
          </w:tcPr>
          <w:p w14:paraId="41EDFB6B" w14:textId="77777777" w:rsidR="003C779B" w:rsidRDefault="003C779B" w:rsidP="003C779B">
            <w:pPr>
              <w:rPr>
                <w:rFonts w:eastAsia="Arial" w:cstheme="minorHAnsi"/>
                <w:color w:val="000000" w:themeColor="text1"/>
                <w:position w:val="-1"/>
                <w:sz w:val="20"/>
                <w:szCs w:val="20"/>
              </w:rPr>
            </w:pPr>
            <w:r>
              <w:rPr>
                <w:rFonts w:eastAsia="Arial" w:cstheme="minorHAnsi"/>
                <w:color w:val="000000" w:themeColor="text1"/>
                <w:position w:val="-1"/>
                <w:sz w:val="20"/>
                <w:szCs w:val="20"/>
              </w:rPr>
              <w:t xml:space="preserve">Thrive monitoring shows progress </w:t>
            </w:r>
          </w:p>
          <w:p w14:paraId="61D31D52" w14:textId="77777777" w:rsidR="003C779B" w:rsidRDefault="003C779B" w:rsidP="003C779B">
            <w:pPr>
              <w:jc w:val="center"/>
              <w:rPr>
                <w:rFonts w:eastAsia="Arial" w:cstheme="minorHAnsi"/>
                <w:color w:val="000000" w:themeColor="text1"/>
                <w:position w:val="-1"/>
                <w:sz w:val="20"/>
                <w:szCs w:val="20"/>
              </w:rPr>
            </w:pPr>
          </w:p>
          <w:p w14:paraId="6CB52673" w14:textId="7B18D0BE" w:rsidR="003C779B" w:rsidRDefault="003C779B" w:rsidP="003C779B">
            <w:pPr>
              <w:rPr>
                <w:rFonts w:eastAsia="Arial" w:cstheme="minorHAnsi"/>
                <w:b/>
                <w:color w:val="000000" w:themeColor="text1"/>
                <w:position w:val="-1"/>
                <w:szCs w:val="40"/>
              </w:rPr>
            </w:pPr>
            <w:r>
              <w:rPr>
                <w:rFonts w:eastAsia="Arial" w:cstheme="minorHAnsi"/>
                <w:color w:val="000000" w:themeColor="text1"/>
                <w:position w:val="-1"/>
                <w:sz w:val="20"/>
                <w:szCs w:val="20"/>
              </w:rPr>
              <w:t>Children can talk about how they are feeling and say what they need to do to stay emotionally regulated</w:t>
            </w:r>
          </w:p>
        </w:tc>
      </w:tr>
      <w:tr w:rsidR="00BE6C0D" w:rsidRPr="0022445D" w14:paraId="40700987" w14:textId="77777777" w:rsidTr="00BC0A76">
        <w:tc>
          <w:tcPr>
            <w:tcW w:w="15395" w:type="dxa"/>
            <w:gridSpan w:val="8"/>
            <w:shd w:val="clear" w:color="auto" w:fill="A6A6A6" w:themeFill="background1" w:themeFillShade="A6"/>
          </w:tcPr>
          <w:p w14:paraId="7803AF7B" w14:textId="75748960" w:rsidR="00BE6C0D" w:rsidRPr="00D3248A" w:rsidRDefault="00BE6C0D" w:rsidP="00626115">
            <w:pPr>
              <w:jc w:val="center"/>
              <w:rPr>
                <w:rFonts w:eastAsia="Arial" w:cstheme="minorHAnsi"/>
                <w:color w:val="FFFFFF" w:themeColor="background1"/>
                <w:position w:val="-1"/>
                <w:szCs w:val="40"/>
              </w:rPr>
            </w:pPr>
            <w:r w:rsidRPr="00D3248A">
              <w:rPr>
                <w:rFonts w:eastAsia="Arial" w:cstheme="minorHAnsi"/>
                <w:b/>
                <w:color w:val="FFFFFF" w:themeColor="background1"/>
                <w:position w:val="-1"/>
                <w:szCs w:val="40"/>
              </w:rPr>
              <w:t xml:space="preserve">Impact measures </w:t>
            </w:r>
          </w:p>
        </w:tc>
      </w:tr>
      <w:tr w:rsidR="00BE6C0D" w:rsidRPr="0022445D" w14:paraId="69CA4DDC" w14:textId="77777777" w:rsidTr="00BC0A76">
        <w:tc>
          <w:tcPr>
            <w:tcW w:w="5693" w:type="dxa"/>
            <w:gridSpan w:val="3"/>
            <w:shd w:val="clear" w:color="auto" w:fill="A6A6A6" w:themeFill="background1" w:themeFillShade="A6"/>
          </w:tcPr>
          <w:p w14:paraId="252A6606" w14:textId="721819AD" w:rsidR="00BE6C0D" w:rsidRPr="00D3248A" w:rsidRDefault="00942D97" w:rsidP="00626115">
            <w:pPr>
              <w:jc w:val="center"/>
              <w:rPr>
                <w:b/>
                <w:bCs/>
                <w:color w:val="FFFFFF" w:themeColor="background1"/>
                <w:sz w:val="20"/>
              </w:rPr>
            </w:pPr>
            <w:r w:rsidRPr="00D3248A">
              <w:rPr>
                <w:b/>
                <w:bCs/>
                <w:color w:val="FFFFFF" w:themeColor="background1"/>
                <w:szCs w:val="24"/>
              </w:rPr>
              <w:t>2021</w:t>
            </w:r>
          </w:p>
        </w:tc>
        <w:tc>
          <w:tcPr>
            <w:tcW w:w="4847" w:type="dxa"/>
            <w:gridSpan w:val="2"/>
            <w:shd w:val="clear" w:color="auto" w:fill="A6A6A6" w:themeFill="background1" w:themeFillShade="A6"/>
          </w:tcPr>
          <w:p w14:paraId="6698AFD2" w14:textId="71958CF1" w:rsidR="00BE6C0D" w:rsidRPr="00D3248A" w:rsidRDefault="00942D97" w:rsidP="00626115">
            <w:pPr>
              <w:jc w:val="center"/>
              <w:rPr>
                <w:color w:val="FFFFFF" w:themeColor="background1"/>
                <w:sz w:val="20"/>
              </w:rPr>
            </w:pPr>
            <w:r w:rsidRPr="00D3248A">
              <w:rPr>
                <w:rFonts w:eastAsia="Arial" w:cstheme="minorHAnsi"/>
                <w:b/>
                <w:color w:val="FFFFFF" w:themeColor="background1"/>
                <w:position w:val="-1"/>
                <w:szCs w:val="40"/>
              </w:rPr>
              <w:t>2022</w:t>
            </w:r>
          </w:p>
        </w:tc>
        <w:tc>
          <w:tcPr>
            <w:tcW w:w="4855" w:type="dxa"/>
            <w:gridSpan w:val="3"/>
            <w:shd w:val="clear" w:color="auto" w:fill="A6A6A6" w:themeFill="background1" w:themeFillShade="A6"/>
          </w:tcPr>
          <w:p w14:paraId="0A9DFB9C" w14:textId="328CD2BC" w:rsidR="00BE6C0D" w:rsidRPr="00D3248A" w:rsidRDefault="00942D97" w:rsidP="00626115">
            <w:pPr>
              <w:jc w:val="center"/>
              <w:rPr>
                <w:rFonts w:eastAsia="Arial" w:cstheme="minorHAnsi"/>
                <w:color w:val="FFFFFF" w:themeColor="background1"/>
                <w:position w:val="-1"/>
                <w:szCs w:val="40"/>
              </w:rPr>
            </w:pPr>
            <w:r w:rsidRPr="00D3248A">
              <w:rPr>
                <w:rFonts w:eastAsia="Arial" w:cstheme="minorHAnsi"/>
                <w:b/>
                <w:color w:val="FFFFFF" w:themeColor="background1"/>
                <w:position w:val="-1"/>
                <w:szCs w:val="40"/>
              </w:rPr>
              <w:t>2023</w:t>
            </w:r>
          </w:p>
        </w:tc>
      </w:tr>
      <w:tr w:rsidR="00BE6C0D" w14:paraId="1B11B87D" w14:textId="77777777" w:rsidTr="00BC0A76">
        <w:trPr>
          <w:trHeight w:val="1123"/>
        </w:trPr>
        <w:tc>
          <w:tcPr>
            <w:tcW w:w="5693" w:type="dxa"/>
            <w:gridSpan w:val="3"/>
            <w:shd w:val="clear" w:color="auto" w:fill="auto"/>
          </w:tcPr>
          <w:p w14:paraId="1119E7FC" w14:textId="77777777" w:rsidR="00BE6C0D" w:rsidRPr="00BE6C0D" w:rsidRDefault="00BE6C0D" w:rsidP="001308AB">
            <w:pPr>
              <w:rPr>
                <w:rFonts w:eastAsia="Arial" w:cstheme="minorHAnsi"/>
                <w:color w:val="000000" w:themeColor="text1"/>
                <w:position w:val="-1"/>
                <w:sz w:val="20"/>
                <w:szCs w:val="20"/>
              </w:rPr>
            </w:pPr>
          </w:p>
        </w:tc>
        <w:tc>
          <w:tcPr>
            <w:tcW w:w="4847" w:type="dxa"/>
            <w:gridSpan w:val="2"/>
            <w:shd w:val="clear" w:color="auto" w:fill="auto"/>
          </w:tcPr>
          <w:p w14:paraId="29E57A14" w14:textId="77777777" w:rsidR="00BE6C0D" w:rsidRPr="00BE6C0D" w:rsidRDefault="00BE6C0D" w:rsidP="001308AB">
            <w:pPr>
              <w:rPr>
                <w:rFonts w:eastAsia="Arial" w:cstheme="minorHAnsi"/>
                <w:color w:val="000000" w:themeColor="text1"/>
                <w:position w:val="-1"/>
                <w:sz w:val="20"/>
                <w:szCs w:val="20"/>
              </w:rPr>
            </w:pPr>
          </w:p>
        </w:tc>
        <w:tc>
          <w:tcPr>
            <w:tcW w:w="4855" w:type="dxa"/>
            <w:gridSpan w:val="3"/>
            <w:shd w:val="clear" w:color="auto" w:fill="auto"/>
          </w:tcPr>
          <w:p w14:paraId="63890856" w14:textId="77777777" w:rsidR="00BE6C0D" w:rsidRPr="00BE6C0D" w:rsidRDefault="00BE6C0D" w:rsidP="001308AB">
            <w:pPr>
              <w:rPr>
                <w:rFonts w:eastAsia="Arial" w:cstheme="minorHAnsi"/>
                <w:color w:val="000000" w:themeColor="text1"/>
                <w:position w:val="-1"/>
                <w:sz w:val="20"/>
                <w:szCs w:val="20"/>
              </w:rPr>
            </w:pPr>
          </w:p>
        </w:tc>
      </w:tr>
    </w:tbl>
    <w:p w14:paraId="75802DF8" w14:textId="77777777" w:rsidR="00BE6C0D" w:rsidRDefault="00BE6C0D"/>
    <w:p w14:paraId="44C701D5" w14:textId="77777777" w:rsidR="00BE6C0D" w:rsidRDefault="00BE6C0D"/>
    <w:p w14:paraId="2BB6E2C4" w14:textId="77777777" w:rsidR="00AF543E" w:rsidRDefault="00AF543E">
      <w:r>
        <w:br w:type="page"/>
      </w:r>
    </w:p>
    <w:tbl>
      <w:tblPr>
        <w:tblStyle w:val="TableGrid"/>
        <w:tblW w:w="15395" w:type="dxa"/>
        <w:tblLook w:val="04A0" w:firstRow="1" w:lastRow="0" w:firstColumn="1" w:lastColumn="0" w:noHBand="0" w:noVBand="1"/>
      </w:tblPr>
      <w:tblGrid>
        <w:gridCol w:w="15395"/>
      </w:tblGrid>
      <w:tr w:rsidR="00FF0BFE" w14:paraId="3B47D1AF" w14:textId="77777777" w:rsidTr="00AF543E">
        <w:trPr>
          <w:trHeight w:val="565"/>
        </w:trPr>
        <w:tc>
          <w:tcPr>
            <w:tcW w:w="15395" w:type="dxa"/>
            <w:shd w:val="clear" w:color="auto" w:fill="C5E0B3" w:themeFill="accent6" w:themeFillTint="66"/>
            <w:vAlign w:val="center"/>
          </w:tcPr>
          <w:p w14:paraId="7FDC236C" w14:textId="400A8B47" w:rsidR="00FF0BFE" w:rsidRPr="00BE6C0D" w:rsidRDefault="001308AB" w:rsidP="00AF543E">
            <w:pPr>
              <w:rPr>
                <w:rFonts w:eastAsia="Arial" w:cstheme="minorHAnsi"/>
                <w:b/>
                <w:color w:val="000000" w:themeColor="text1"/>
                <w:position w:val="-1"/>
                <w:szCs w:val="40"/>
              </w:rPr>
            </w:pPr>
            <w:r>
              <w:rPr>
                <w:rFonts w:eastAsia="Arial" w:cstheme="minorHAnsi"/>
                <w:b/>
                <w:color w:val="000000" w:themeColor="text1"/>
                <w:position w:val="-1"/>
                <w:szCs w:val="40"/>
              </w:rPr>
              <w:lastRenderedPageBreak/>
              <w:t>WIDER STRATEGIES</w:t>
            </w:r>
            <w:r w:rsidR="00FF0BFE" w:rsidRPr="00BE6C0D">
              <w:rPr>
                <w:rFonts w:eastAsia="Arial" w:cstheme="minorHAnsi"/>
                <w:b/>
                <w:color w:val="000000" w:themeColor="text1"/>
                <w:position w:val="-1"/>
                <w:szCs w:val="40"/>
              </w:rPr>
              <w:t xml:space="preserve"> </w:t>
            </w:r>
          </w:p>
        </w:tc>
      </w:tr>
    </w:tbl>
    <w:p w14:paraId="05CBF376" w14:textId="703192B6" w:rsidR="00BE6C0D" w:rsidRDefault="00BE6C0D"/>
    <w:tbl>
      <w:tblPr>
        <w:tblStyle w:val="TableGrid"/>
        <w:tblW w:w="15424" w:type="dxa"/>
        <w:tblLayout w:type="fixed"/>
        <w:tblLook w:val="04A0" w:firstRow="1" w:lastRow="0" w:firstColumn="1" w:lastColumn="0" w:noHBand="0" w:noVBand="1"/>
      </w:tblPr>
      <w:tblGrid>
        <w:gridCol w:w="1320"/>
        <w:gridCol w:w="2007"/>
        <w:gridCol w:w="2374"/>
        <w:gridCol w:w="3366"/>
        <w:gridCol w:w="1494"/>
        <w:gridCol w:w="916"/>
        <w:gridCol w:w="1559"/>
        <w:gridCol w:w="2388"/>
      </w:tblGrid>
      <w:tr w:rsidR="00942D97" w14:paraId="04F1891C" w14:textId="77777777" w:rsidTr="0075761A">
        <w:tc>
          <w:tcPr>
            <w:tcW w:w="1320" w:type="dxa"/>
            <w:shd w:val="clear" w:color="auto" w:fill="D9D9D9" w:themeFill="background1" w:themeFillShade="D9"/>
            <w:vAlign w:val="center"/>
          </w:tcPr>
          <w:p w14:paraId="3369EF61" w14:textId="1DB504D5" w:rsidR="00AF543E" w:rsidRPr="004A091D" w:rsidRDefault="00AA3381" w:rsidP="001308AB">
            <w:pPr>
              <w:jc w:val="center"/>
              <w:rPr>
                <w:rFonts w:eastAsia="Arial" w:cstheme="minorHAnsi"/>
                <w:b/>
                <w:color w:val="000000" w:themeColor="text1"/>
                <w:position w:val="-1"/>
                <w:szCs w:val="40"/>
              </w:rPr>
            </w:pPr>
            <w:r>
              <w:rPr>
                <w:rFonts w:eastAsia="Arial" w:cstheme="minorHAnsi"/>
                <w:b/>
                <w:color w:val="000000" w:themeColor="text1"/>
                <w:position w:val="-1"/>
                <w:szCs w:val="40"/>
              </w:rPr>
              <w:t>Strategy</w:t>
            </w:r>
          </w:p>
        </w:tc>
        <w:tc>
          <w:tcPr>
            <w:tcW w:w="2007" w:type="dxa"/>
            <w:shd w:val="clear" w:color="auto" w:fill="D9D9D9" w:themeFill="background1" w:themeFillShade="D9"/>
            <w:vAlign w:val="center"/>
          </w:tcPr>
          <w:p w14:paraId="02113B40" w14:textId="77777777" w:rsidR="00AF543E" w:rsidRPr="004A091D" w:rsidRDefault="00AF543E" w:rsidP="001308AB">
            <w:pPr>
              <w:jc w:val="center"/>
              <w:rPr>
                <w:rFonts w:eastAsia="Arial" w:cstheme="minorHAnsi"/>
                <w:b/>
                <w:color w:val="000000" w:themeColor="text1"/>
                <w:position w:val="-1"/>
                <w:szCs w:val="40"/>
              </w:rPr>
            </w:pPr>
            <w:r w:rsidRPr="004A091D">
              <w:rPr>
                <w:rFonts w:eastAsia="Arial" w:cstheme="minorHAnsi"/>
                <w:b/>
                <w:color w:val="000000" w:themeColor="text1"/>
                <w:position w:val="-1"/>
                <w:szCs w:val="40"/>
              </w:rPr>
              <w:t>Desired outcome</w:t>
            </w:r>
          </w:p>
        </w:tc>
        <w:tc>
          <w:tcPr>
            <w:tcW w:w="5740" w:type="dxa"/>
            <w:gridSpan w:val="2"/>
            <w:shd w:val="clear" w:color="auto" w:fill="D9D9D9" w:themeFill="background1" w:themeFillShade="D9"/>
            <w:vAlign w:val="center"/>
          </w:tcPr>
          <w:p w14:paraId="6A1AC603" w14:textId="5343DCE9" w:rsidR="00AF543E" w:rsidRPr="004A091D" w:rsidRDefault="00AF543E" w:rsidP="001308AB">
            <w:pPr>
              <w:jc w:val="center"/>
              <w:rPr>
                <w:rFonts w:eastAsia="Arial" w:cstheme="minorHAnsi"/>
                <w:b/>
                <w:color w:val="000000" w:themeColor="text1"/>
                <w:position w:val="-1"/>
                <w:szCs w:val="40"/>
              </w:rPr>
            </w:pPr>
            <w:r>
              <w:rPr>
                <w:rFonts w:eastAsia="Arial" w:cstheme="minorHAnsi"/>
                <w:b/>
                <w:color w:val="000000" w:themeColor="text1"/>
                <w:position w:val="-1"/>
                <w:szCs w:val="40"/>
              </w:rPr>
              <w:t>Chosen approach/approaches</w:t>
            </w:r>
          </w:p>
        </w:tc>
        <w:tc>
          <w:tcPr>
            <w:tcW w:w="2410" w:type="dxa"/>
            <w:gridSpan w:val="2"/>
            <w:shd w:val="clear" w:color="auto" w:fill="D9D9D9" w:themeFill="background1" w:themeFillShade="D9"/>
            <w:vAlign w:val="center"/>
          </w:tcPr>
          <w:p w14:paraId="202B510A" w14:textId="6D7EA7CA" w:rsidR="00AF543E" w:rsidRPr="004A091D" w:rsidRDefault="00AF543E" w:rsidP="001308AB">
            <w:pPr>
              <w:jc w:val="center"/>
              <w:rPr>
                <w:rFonts w:eastAsia="Arial" w:cstheme="minorHAnsi"/>
                <w:b/>
                <w:color w:val="000000" w:themeColor="text1"/>
                <w:position w:val="-1"/>
                <w:szCs w:val="40"/>
              </w:rPr>
            </w:pPr>
            <w:r>
              <w:rPr>
                <w:rFonts w:eastAsia="Arial" w:cstheme="minorHAnsi"/>
                <w:b/>
                <w:color w:val="000000" w:themeColor="text1"/>
                <w:position w:val="-1"/>
                <w:szCs w:val="40"/>
              </w:rPr>
              <w:t>Evidence &amp; Rationale</w:t>
            </w:r>
          </w:p>
        </w:tc>
        <w:tc>
          <w:tcPr>
            <w:tcW w:w="1559" w:type="dxa"/>
            <w:shd w:val="clear" w:color="auto" w:fill="D9D9D9" w:themeFill="background1" w:themeFillShade="D9"/>
            <w:vAlign w:val="center"/>
          </w:tcPr>
          <w:p w14:paraId="38D09EFC" w14:textId="2EF7E5B9" w:rsidR="00AF543E" w:rsidRPr="004A091D" w:rsidRDefault="00AF543E" w:rsidP="001308AB">
            <w:pPr>
              <w:jc w:val="center"/>
              <w:rPr>
                <w:rFonts w:eastAsia="Arial" w:cstheme="minorHAnsi"/>
                <w:b/>
                <w:color w:val="000000" w:themeColor="text1"/>
                <w:position w:val="-1"/>
                <w:szCs w:val="40"/>
              </w:rPr>
            </w:pPr>
            <w:r>
              <w:rPr>
                <w:rFonts w:eastAsia="Arial" w:cstheme="minorHAnsi"/>
                <w:b/>
                <w:color w:val="000000" w:themeColor="text1"/>
                <w:position w:val="-1"/>
                <w:szCs w:val="40"/>
              </w:rPr>
              <w:t>Staff lead</w:t>
            </w:r>
          </w:p>
        </w:tc>
        <w:tc>
          <w:tcPr>
            <w:tcW w:w="2388" w:type="dxa"/>
            <w:shd w:val="clear" w:color="auto" w:fill="D9D9D9" w:themeFill="background1" w:themeFillShade="D9"/>
            <w:vAlign w:val="center"/>
          </w:tcPr>
          <w:p w14:paraId="029ABA81" w14:textId="716A74F4" w:rsidR="00AF543E" w:rsidRPr="004A091D" w:rsidRDefault="00AF543E" w:rsidP="001308AB">
            <w:pPr>
              <w:jc w:val="center"/>
              <w:rPr>
                <w:rFonts w:eastAsia="Arial" w:cstheme="minorHAnsi"/>
                <w:b/>
                <w:color w:val="000000" w:themeColor="text1"/>
                <w:position w:val="-1"/>
                <w:szCs w:val="40"/>
              </w:rPr>
            </w:pPr>
            <w:r>
              <w:rPr>
                <w:rFonts w:eastAsia="Arial" w:cstheme="minorHAnsi"/>
                <w:b/>
                <w:color w:val="000000" w:themeColor="text1"/>
                <w:position w:val="-1"/>
                <w:szCs w:val="40"/>
              </w:rPr>
              <w:t>Milestone indicators</w:t>
            </w:r>
          </w:p>
        </w:tc>
      </w:tr>
      <w:tr w:rsidR="00232867" w14:paraId="01E67662" w14:textId="77777777" w:rsidTr="0075761A">
        <w:trPr>
          <w:trHeight w:val="1246"/>
        </w:trPr>
        <w:tc>
          <w:tcPr>
            <w:tcW w:w="1320" w:type="dxa"/>
          </w:tcPr>
          <w:p w14:paraId="2FE4A31A" w14:textId="77777777" w:rsidR="00232867" w:rsidRPr="009964D0" w:rsidRDefault="00232867" w:rsidP="00232867">
            <w:pPr>
              <w:jc w:val="center"/>
              <w:rPr>
                <w:rFonts w:eastAsia="Arial" w:cstheme="minorHAnsi"/>
                <w:b/>
                <w:color w:val="000000" w:themeColor="text1"/>
                <w:position w:val="-1"/>
                <w:sz w:val="20"/>
                <w:szCs w:val="20"/>
              </w:rPr>
            </w:pPr>
            <w:r w:rsidRPr="009964D0">
              <w:rPr>
                <w:rFonts w:eastAsia="Arial" w:cstheme="minorHAnsi"/>
                <w:b/>
                <w:color w:val="000000" w:themeColor="text1"/>
                <w:position w:val="-1"/>
                <w:sz w:val="20"/>
                <w:szCs w:val="20"/>
              </w:rPr>
              <w:t>E</w:t>
            </w:r>
          </w:p>
          <w:p w14:paraId="7151F5FB" w14:textId="77777777" w:rsidR="00232867" w:rsidRDefault="00232867" w:rsidP="00232867">
            <w:pPr>
              <w:jc w:val="center"/>
              <w:rPr>
                <w:sz w:val="20"/>
              </w:rPr>
            </w:pPr>
            <w:r>
              <w:rPr>
                <w:sz w:val="20"/>
              </w:rPr>
              <w:t>In some cases, access to resources, such as books, libraries and life experiences</w:t>
            </w:r>
          </w:p>
          <w:p w14:paraId="7056A0B5" w14:textId="77777777" w:rsidR="00232867" w:rsidRDefault="00232867" w:rsidP="00232867">
            <w:pPr>
              <w:jc w:val="center"/>
              <w:rPr>
                <w:sz w:val="20"/>
              </w:rPr>
            </w:pPr>
          </w:p>
          <w:p w14:paraId="4125AB06" w14:textId="77777777" w:rsidR="00232867" w:rsidRPr="00BE6C0D" w:rsidRDefault="00232867" w:rsidP="00232867">
            <w:pPr>
              <w:rPr>
                <w:rFonts w:eastAsia="Arial" w:cstheme="minorHAnsi"/>
                <w:color w:val="000000" w:themeColor="text1"/>
                <w:position w:val="-1"/>
                <w:sz w:val="20"/>
                <w:szCs w:val="20"/>
              </w:rPr>
            </w:pPr>
          </w:p>
        </w:tc>
        <w:tc>
          <w:tcPr>
            <w:tcW w:w="2007" w:type="dxa"/>
          </w:tcPr>
          <w:p w14:paraId="466029C7" w14:textId="77777777" w:rsidR="00232867" w:rsidRPr="007F37FC" w:rsidRDefault="00232867" w:rsidP="00232867">
            <w:pPr>
              <w:jc w:val="center"/>
              <w:rPr>
                <w:rFonts w:eastAsia="Arial" w:cstheme="minorHAnsi"/>
                <w:color w:val="000000" w:themeColor="text1"/>
                <w:position w:val="-1"/>
                <w:sz w:val="20"/>
                <w:szCs w:val="20"/>
              </w:rPr>
            </w:pPr>
            <w:r w:rsidRPr="007F37FC">
              <w:rPr>
                <w:rFonts w:eastAsia="Arial" w:cstheme="minorHAnsi"/>
                <w:color w:val="000000" w:themeColor="text1"/>
                <w:position w:val="-1"/>
                <w:sz w:val="20"/>
                <w:szCs w:val="20"/>
              </w:rPr>
              <w:t>Disadvantaged children to have access to a wide range of experiences</w:t>
            </w:r>
          </w:p>
          <w:p w14:paraId="722F9207" w14:textId="77777777" w:rsidR="00232867" w:rsidRDefault="00232867" w:rsidP="00232867">
            <w:pPr>
              <w:jc w:val="center"/>
              <w:rPr>
                <w:rFonts w:eastAsia="Arial" w:cstheme="minorHAnsi"/>
                <w:b/>
                <w:color w:val="000000" w:themeColor="text1"/>
                <w:position w:val="-1"/>
                <w:szCs w:val="40"/>
              </w:rPr>
            </w:pPr>
          </w:p>
          <w:p w14:paraId="26021579" w14:textId="77777777" w:rsidR="00232867" w:rsidRDefault="00232867" w:rsidP="00232867">
            <w:pPr>
              <w:jc w:val="center"/>
              <w:rPr>
                <w:rFonts w:eastAsia="Arial" w:cstheme="minorHAnsi"/>
                <w:b/>
                <w:color w:val="000000" w:themeColor="text1"/>
                <w:position w:val="-1"/>
                <w:szCs w:val="40"/>
              </w:rPr>
            </w:pPr>
          </w:p>
          <w:p w14:paraId="38FE9168" w14:textId="77777777" w:rsidR="00232867" w:rsidRDefault="00232867" w:rsidP="00232867">
            <w:pPr>
              <w:jc w:val="center"/>
              <w:rPr>
                <w:rFonts w:eastAsia="Arial" w:cstheme="minorHAnsi"/>
                <w:b/>
                <w:color w:val="000000" w:themeColor="text1"/>
                <w:position w:val="-1"/>
                <w:szCs w:val="40"/>
              </w:rPr>
            </w:pPr>
          </w:p>
          <w:p w14:paraId="191D2371" w14:textId="77777777" w:rsidR="00232867" w:rsidRDefault="00232867" w:rsidP="00232867">
            <w:pPr>
              <w:jc w:val="center"/>
              <w:rPr>
                <w:rFonts w:eastAsia="Arial" w:cstheme="minorHAnsi"/>
                <w:b/>
                <w:color w:val="000000" w:themeColor="text1"/>
                <w:position w:val="-1"/>
                <w:szCs w:val="40"/>
              </w:rPr>
            </w:pPr>
          </w:p>
          <w:p w14:paraId="5D1EEA52" w14:textId="77777777" w:rsidR="00232867" w:rsidRPr="00BE6C0D" w:rsidRDefault="00232867" w:rsidP="00232867">
            <w:pPr>
              <w:rPr>
                <w:rFonts w:eastAsia="Arial" w:cstheme="minorHAnsi"/>
                <w:color w:val="000000" w:themeColor="text1"/>
                <w:position w:val="-1"/>
                <w:sz w:val="20"/>
                <w:szCs w:val="20"/>
              </w:rPr>
            </w:pPr>
          </w:p>
        </w:tc>
        <w:tc>
          <w:tcPr>
            <w:tcW w:w="5740" w:type="dxa"/>
            <w:gridSpan w:val="2"/>
          </w:tcPr>
          <w:p w14:paraId="061044F4" w14:textId="0DE565AB" w:rsidR="00232867" w:rsidRPr="00BE6C0D" w:rsidRDefault="00232867" w:rsidP="00232867">
            <w:pPr>
              <w:rPr>
                <w:rFonts w:eastAsia="Arial" w:cstheme="minorHAnsi"/>
                <w:color w:val="000000" w:themeColor="text1"/>
                <w:position w:val="-1"/>
                <w:sz w:val="20"/>
                <w:szCs w:val="20"/>
              </w:rPr>
            </w:pPr>
            <w:r w:rsidRPr="007F37FC">
              <w:rPr>
                <w:rFonts w:eastAsia="Arial" w:cstheme="minorHAnsi"/>
                <w:color w:val="000000" w:themeColor="text1"/>
                <w:position w:val="-1"/>
                <w:sz w:val="20"/>
                <w:szCs w:val="20"/>
              </w:rPr>
              <w:t xml:space="preserve">Trips, visits, clubs to be subsidised for PP children so they have the same opportunities </w:t>
            </w:r>
            <w:r>
              <w:rPr>
                <w:rFonts w:eastAsia="Arial" w:cstheme="minorHAnsi"/>
                <w:color w:val="000000" w:themeColor="text1"/>
                <w:position w:val="-1"/>
                <w:sz w:val="20"/>
                <w:szCs w:val="20"/>
              </w:rPr>
              <w:t xml:space="preserve">and experiences </w:t>
            </w:r>
            <w:r w:rsidRPr="007F37FC">
              <w:rPr>
                <w:rFonts w:eastAsia="Arial" w:cstheme="minorHAnsi"/>
                <w:color w:val="000000" w:themeColor="text1"/>
                <w:position w:val="-1"/>
                <w:sz w:val="20"/>
                <w:szCs w:val="20"/>
              </w:rPr>
              <w:t xml:space="preserve">as </w:t>
            </w:r>
            <w:r>
              <w:rPr>
                <w:rFonts w:eastAsia="Arial" w:cstheme="minorHAnsi"/>
                <w:color w:val="000000" w:themeColor="text1"/>
                <w:position w:val="-1"/>
                <w:sz w:val="20"/>
                <w:szCs w:val="20"/>
              </w:rPr>
              <w:t>non-disadvantaged children including Forest School, School Choir and School Sports teams</w:t>
            </w:r>
          </w:p>
        </w:tc>
        <w:tc>
          <w:tcPr>
            <w:tcW w:w="2410" w:type="dxa"/>
            <w:gridSpan w:val="2"/>
          </w:tcPr>
          <w:p w14:paraId="347A0CC4" w14:textId="77777777" w:rsidR="00232867" w:rsidRDefault="00232867" w:rsidP="00232867">
            <w:pPr>
              <w:rPr>
                <w:rFonts w:eastAsia="Arial" w:cstheme="minorHAnsi"/>
                <w:color w:val="000000" w:themeColor="text1"/>
                <w:position w:val="-1"/>
                <w:sz w:val="20"/>
                <w:szCs w:val="20"/>
              </w:rPr>
            </w:pPr>
            <w:r>
              <w:rPr>
                <w:rFonts w:eastAsia="Arial" w:cstheme="minorHAnsi"/>
                <w:color w:val="000000" w:themeColor="text1"/>
                <w:position w:val="-1"/>
                <w:sz w:val="20"/>
                <w:szCs w:val="20"/>
              </w:rPr>
              <w:t>Ofsted:</w:t>
            </w:r>
          </w:p>
          <w:p w14:paraId="3931ED1A" w14:textId="49488528" w:rsidR="00232867" w:rsidRPr="00BE6C0D" w:rsidRDefault="00232867" w:rsidP="00232867">
            <w:pPr>
              <w:rPr>
                <w:rFonts w:eastAsia="Arial" w:cstheme="minorHAnsi"/>
                <w:color w:val="000000" w:themeColor="text1"/>
                <w:position w:val="-1"/>
                <w:sz w:val="20"/>
                <w:szCs w:val="20"/>
              </w:rPr>
            </w:pPr>
            <w:r w:rsidRPr="009964D0">
              <w:rPr>
                <w:rFonts w:eastAsia="Arial" w:cstheme="minorHAnsi"/>
                <w:i/>
                <w:color w:val="000000" w:themeColor="text1"/>
                <w:position w:val="-1"/>
                <w:sz w:val="20"/>
                <w:szCs w:val="20"/>
              </w:rPr>
              <w:t>The broad and balanced curriculum inspires pupils to learn.  The range of subjects and courses helps pupils acquire knowledge and skills in all aspects of their education, including the humanities and linguistic, mathematical, scientific, technical, social, physical and artistic learning.</w:t>
            </w:r>
          </w:p>
        </w:tc>
        <w:tc>
          <w:tcPr>
            <w:tcW w:w="1559" w:type="dxa"/>
          </w:tcPr>
          <w:p w14:paraId="7E293415" w14:textId="77777777" w:rsidR="00232867" w:rsidRDefault="00232867" w:rsidP="00232867">
            <w:pPr>
              <w:jc w:val="center"/>
              <w:rPr>
                <w:rFonts w:eastAsia="Arial" w:cstheme="minorHAnsi"/>
                <w:color w:val="000000" w:themeColor="text1"/>
                <w:position w:val="-1"/>
                <w:sz w:val="20"/>
                <w:szCs w:val="20"/>
              </w:rPr>
            </w:pPr>
            <w:r>
              <w:rPr>
                <w:rFonts w:eastAsia="Arial" w:cstheme="minorHAnsi"/>
                <w:color w:val="000000" w:themeColor="text1"/>
                <w:position w:val="-1"/>
                <w:sz w:val="20"/>
                <w:szCs w:val="20"/>
              </w:rPr>
              <w:t>HT (JB)</w:t>
            </w:r>
          </w:p>
          <w:p w14:paraId="0DC000B1" w14:textId="77777777" w:rsidR="00232867" w:rsidRDefault="00232867" w:rsidP="00232867">
            <w:pPr>
              <w:jc w:val="center"/>
              <w:rPr>
                <w:rFonts w:eastAsia="Arial" w:cstheme="minorHAnsi"/>
                <w:color w:val="000000" w:themeColor="text1"/>
                <w:position w:val="-1"/>
                <w:sz w:val="20"/>
                <w:szCs w:val="20"/>
              </w:rPr>
            </w:pPr>
            <w:r>
              <w:rPr>
                <w:rFonts w:eastAsia="Arial" w:cstheme="minorHAnsi"/>
                <w:color w:val="000000" w:themeColor="text1"/>
                <w:position w:val="-1"/>
                <w:sz w:val="20"/>
                <w:szCs w:val="20"/>
              </w:rPr>
              <w:t>Disadvantaged Pupil Champion (LM)</w:t>
            </w:r>
          </w:p>
          <w:p w14:paraId="19E751E8" w14:textId="77777777" w:rsidR="00232867" w:rsidRDefault="00232867" w:rsidP="00232867">
            <w:pPr>
              <w:jc w:val="center"/>
              <w:rPr>
                <w:rFonts w:eastAsia="Arial" w:cstheme="minorHAnsi"/>
                <w:color w:val="000000" w:themeColor="text1"/>
                <w:position w:val="-1"/>
                <w:sz w:val="20"/>
                <w:szCs w:val="20"/>
              </w:rPr>
            </w:pPr>
            <w:r>
              <w:rPr>
                <w:rFonts w:eastAsia="Arial" w:cstheme="minorHAnsi"/>
                <w:color w:val="000000" w:themeColor="text1"/>
                <w:position w:val="-1"/>
                <w:sz w:val="20"/>
                <w:szCs w:val="20"/>
              </w:rPr>
              <w:t>Business Manager (KV)</w:t>
            </w:r>
          </w:p>
          <w:p w14:paraId="4B61DB95" w14:textId="5A3DEF52" w:rsidR="00232867" w:rsidRPr="00BE6C0D" w:rsidRDefault="00232867" w:rsidP="00232867">
            <w:pPr>
              <w:rPr>
                <w:rFonts w:eastAsia="Arial" w:cstheme="minorHAnsi"/>
                <w:color w:val="000000" w:themeColor="text1"/>
                <w:position w:val="-1"/>
                <w:sz w:val="20"/>
                <w:szCs w:val="20"/>
              </w:rPr>
            </w:pPr>
            <w:r>
              <w:rPr>
                <w:rFonts w:eastAsia="Arial" w:cstheme="minorHAnsi"/>
                <w:color w:val="000000" w:themeColor="text1"/>
                <w:position w:val="-1"/>
                <w:sz w:val="20"/>
                <w:szCs w:val="20"/>
              </w:rPr>
              <w:t>SENDCO/Inclusion Manager (SS)</w:t>
            </w:r>
          </w:p>
        </w:tc>
        <w:tc>
          <w:tcPr>
            <w:tcW w:w="2388" w:type="dxa"/>
          </w:tcPr>
          <w:p w14:paraId="151305EB" w14:textId="77777777" w:rsidR="00232867" w:rsidRDefault="00232867" w:rsidP="00232867">
            <w:pPr>
              <w:rPr>
                <w:rFonts w:eastAsia="Arial" w:cstheme="minorHAnsi"/>
                <w:color w:val="000000" w:themeColor="text1"/>
                <w:position w:val="-1"/>
                <w:sz w:val="20"/>
                <w:szCs w:val="20"/>
              </w:rPr>
            </w:pPr>
            <w:r>
              <w:rPr>
                <w:rFonts w:eastAsia="Arial" w:cstheme="minorHAnsi"/>
                <w:color w:val="000000" w:themeColor="text1"/>
                <w:position w:val="-1"/>
                <w:sz w:val="20"/>
                <w:szCs w:val="20"/>
              </w:rPr>
              <w:t xml:space="preserve">School will track which </w:t>
            </w:r>
            <w:proofErr w:type="gramStart"/>
            <w:r>
              <w:rPr>
                <w:rFonts w:eastAsia="Arial" w:cstheme="minorHAnsi"/>
                <w:color w:val="000000" w:themeColor="text1"/>
                <w:position w:val="-1"/>
                <w:sz w:val="20"/>
                <w:szCs w:val="20"/>
              </w:rPr>
              <w:t>pupils</w:t>
            </w:r>
            <w:proofErr w:type="gramEnd"/>
            <w:r>
              <w:rPr>
                <w:rFonts w:eastAsia="Arial" w:cstheme="minorHAnsi"/>
                <w:color w:val="000000" w:themeColor="text1"/>
                <w:position w:val="-1"/>
                <w:sz w:val="20"/>
                <w:szCs w:val="20"/>
              </w:rPr>
              <w:t xml:space="preserve"> access wider opportunities and will proactively seek to engage families and enable participation.</w:t>
            </w:r>
          </w:p>
          <w:p w14:paraId="15D6B5C8" w14:textId="77777777" w:rsidR="00232867" w:rsidRDefault="00232867" w:rsidP="00232867">
            <w:pPr>
              <w:rPr>
                <w:rFonts w:eastAsia="Arial" w:cstheme="minorHAnsi"/>
                <w:color w:val="000000" w:themeColor="text1"/>
                <w:position w:val="-1"/>
                <w:sz w:val="20"/>
                <w:szCs w:val="20"/>
              </w:rPr>
            </w:pPr>
          </w:p>
          <w:p w14:paraId="0431B481" w14:textId="69086FFA" w:rsidR="00232867" w:rsidRPr="00BE6C0D" w:rsidRDefault="00232867" w:rsidP="00232867">
            <w:pPr>
              <w:rPr>
                <w:rFonts w:eastAsia="Arial" w:cstheme="minorHAnsi"/>
                <w:color w:val="000000" w:themeColor="text1"/>
                <w:position w:val="-1"/>
                <w:sz w:val="20"/>
                <w:szCs w:val="20"/>
              </w:rPr>
            </w:pPr>
            <w:r>
              <w:rPr>
                <w:rFonts w:eastAsia="Arial" w:cstheme="minorHAnsi"/>
                <w:color w:val="000000" w:themeColor="text1"/>
                <w:position w:val="-1"/>
                <w:sz w:val="20"/>
                <w:szCs w:val="20"/>
              </w:rPr>
              <w:t>Curriculum experiences will develop cultural capital for all children.</w:t>
            </w:r>
          </w:p>
        </w:tc>
      </w:tr>
      <w:tr w:rsidR="00232867" w:rsidRPr="00BE6C0D" w14:paraId="0936791A" w14:textId="77777777" w:rsidTr="0075761A">
        <w:trPr>
          <w:trHeight w:val="1246"/>
        </w:trPr>
        <w:tc>
          <w:tcPr>
            <w:tcW w:w="1320" w:type="dxa"/>
          </w:tcPr>
          <w:p w14:paraId="03BCBE1D" w14:textId="77777777" w:rsidR="00232867" w:rsidRPr="009964D0" w:rsidRDefault="00232867" w:rsidP="00232867">
            <w:pPr>
              <w:jc w:val="center"/>
              <w:rPr>
                <w:b/>
                <w:sz w:val="20"/>
              </w:rPr>
            </w:pPr>
            <w:r w:rsidRPr="009964D0">
              <w:rPr>
                <w:b/>
                <w:sz w:val="20"/>
              </w:rPr>
              <w:t>E</w:t>
            </w:r>
          </w:p>
          <w:p w14:paraId="7AD60E69" w14:textId="77777777" w:rsidR="00232867" w:rsidRDefault="00232867" w:rsidP="00232867">
            <w:pPr>
              <w:jc w:val="center"/>
              <w:rPr>
                <w:sz w:val="20"/>
              </w:rPr>
            </w:pPr>
            <w:r>
              <w:rPr>
                <w:sz w:val="20"/>
              </w:rPr>
              <w:t>In some cases parental reticence to engage</w:t>
            </w:r>
          </w:p>
          <w:p w14:paraId="25D7F775" w14:textId="77777777" w:rsidR="00232867" w:rsidRPr="00BE6C0D" w:rsidRDefault="00232867" w:rsidP="00232867">
            <w:pPr>
              <w:rPr>
                <w:rFonts w:eastAsia="Arial" w:cstheme="minorHAnsi"/>
                <w:color w:val="000000" w:themeColor="text1"/>
                <w:position w:val="-1"/>
                <w:sz w:val="20"/>
                <w:szCs w:val="20"/>
              </w:rPr>
            </w:pPr>
          </w:p>
        </w:tc>
        <w:tc>
          <w:tcPr>
            <w:tcW w:w="2007" w:type="dxa"/>
          </w:tcPr>
          <w:p w14:paraId="49AAC9E7" w14:textId="00F3D4F9" w:rsidR="00232867" w:rsidRPr="00BE6C0D" w:rsidRDefault="00232867" w:rsidP="00232867">
            <w:pPr>
              <w:rPr>
                <w:rFonts w:eastAsia="Arial" w:cstheme="minorHAnsi"/>
                <w:color w:val="000000" w:themeColor="text1"/>
                <w:position w:val="-1"/>
                <w:sz w:val="20"/>
                <w:szCs w:val="20"/>
              </w:rPr>
            </w:pPr>
            <w:r>
              <w:rPr>
                <w:rFonts w:eastAsia="Arial" w:cstheme="minorHAnsi"/>
                <w:color w:val="000000" w:themeColor="text1"/>
                <w:position w:val="-1"/>
                <w:sz w:val="20"/>
                <w:szCs w:val="20"/>
              </w:rPr>
              <w:t>Parental engagement in children’s learning, educational outcomes, the curriculum and the wider opportunities of the school</w:t>
            </w:r>
          </w:p>
        </w:tc>
        <w:tc>
          <w:tcPr>
            <w:tcW w:w="5740" w:type="dxa"/>
            <w:gridSpan w:val="2"/>
          </w:tcPr>
          <w:p w14:paraId="253E0DA1" w14:textId="77777777" w:rsidR="00232867" w:rsidRDefault="00232867" w:rsidP="00232867">
            <w:pPr>
              <w:pStyle w:val="ListParagraph"/>
              <w:numPr>
                <w:ilvl w:val="0"/>
                <w:numId w:val="15"/>
              </w:numPr>
              <w:rPr>
                <w:rFonts w:eastAsia="Arial" w:cstheme="minorHAnsi"/>
                <w:color w:val="000000" w:themeColor="text1"/>
                <w:position w:val="-1"/>
                <w:sz w:val="20"/>
                <w:szCs w:val="20"/>
              </w:rPr>
            </w:pPr>
            <w:r>
              <w:rPr>
                <w:rFonts w:eastAsia="Arial" w:cstheme="minorHAnsi"/>
                <w:color w:val="000000" w:themeColor="text1"/>
                <w:position w:val="-1"/>
                <w:sz w:val="20"/>
                <w:szCs w:val="20"/>
              </w:rPr>
              <w:t>Parent support advisor to work with families to support all approaches</w:t>
            </w:r>
          </w:p>
          <w:p w14:paraId="6FE06940" w14:textId="77777777" w:rsidR="0075761A" w:rsidRPr="0075761A" w:rsidRDefault="0075761A" w:rsidP="0075761A">
            <w:pPr>
              <w:pStyle w:val="ListParagraph"/>
              <w:numPr>
                <w:ilvl w:val="0"/>
                <w:numId w:val="15"/>
              </w:numPr>
              <w:rPr>
                <w:rFonts w:eastAsia="Arial" w:cstheme="minorHAnsi"/>
                <w:color w:val="000000" w:themeColor="text1"/>
                <w:position w:val="-1"/>
                <w:sz w:val="20"/>
                <w:szCs w:val="20"/>
              </w:rPr>
            </w:pPr>
            <w:r w:rsidRPr="0075761A">
              <w:rPr>
                <w:rFonts w:eastAsia="Arial" w:cstheme="minorHAnsi"/>
                <w:color w:val="000000" w:themeColor="text1"/>
                <w:position w:val="-1"/>
                <w:sz w:val="20"/>
                <w:szCs w:val="20"/>
              </w:rPr>
              <w:t>Parent support advisor to work with families to support all approaches</w:t>
            </w:r>
          </w:p>
          <w:p w14:paraId="0F32AC32" w14:textId="77777777" w:rsidR="0075761A" w:rsidRPr="0075761A" w:rsidRDefault="0075761A" w:rsidP="0075761A">
            <w:pPr>
              <w:pStyle w:val="ListParagraph"/>
              <w:numPr>
                <w:ilvl w:val="0"/>
                <w:numId w:val="15"/>
              </w:numPr>
              <w:rPr>
                <w:rFonts w:eastAsia="Arial" w:cstheme="minorHAnsi"/>
                <w:color w:val="000000" w:themeColor="text1"/>
                <w:position w:val="-1"/>
                <w:sz w:val="20"/>
                <w:szCs w:val="20"/>
              </w:rPr>
            </w:pPr>
            <w:r w:rsidRPr="0075761A">
              <w:rPr>
                <w:rFonts w:eastAsia="Arial" w:cstheme="minorHAnsi"/>
                <w:color w:val="000000" w:themeColor="text1"/>
                <w:position w:val="-1"/>
                <w:sz w:val="20"/>
                <w:szCs w:val="20"/>
              </w:rPr>
              <w:t>Family Support Manager to identify parents for additional support</w:t>
            </w:r>
          </w:p>
          <w:p w14:paraId="2604BC07" w14:textId="77777777" w:rsidR="0075761A" w:rsidRPr="0075761A" w:rsidRDefault="0075761A" w:rsidP="0075761A">
            <w:pPr>
              <w:pStyle w:val="ListParagraph"/>
              <w:numPr>
                <w:ilvl w:val="0"/>
                <w:numId w:val="15"/>
              </w:numPr>
              <w:rPr>
                <w:rFonts w:eastAsia="Arial" w:cstheme="minorHAnsi"/>
                <w:color w:val="000000" w:themeColor="text1"/>
                <w:position w:val="-1"/>
                <w:sz w:val="20"/>
                <w:szCs w:val="20"/>
              </w:rPr>
            </w:pPr>
            <w:r w:rsidRPr="0075761A">
              <w:rPr>
                <w:rFonts w:eastAsia="Arial" w:cstheme="minorHAnsi"/>
                <w:color w:val="000000" w:themeColor="text1"/>
                <w:position w:val="-1"/>
                <w:sz w:val="20"/>
                <w:szCs w:val="20"/>
              </w:rPr>
              <w:t>School VLE and home learning protocol to increase the amount of home learning that children have access to.</w:t>
            </w:r>
          </w:p>
          <w:p w14:paraId="1EAE256C" w14:textId="77777777" w:rsidR="0075761A" w:rsidRPr="0075761A" w:rsidRDefault="0075761A" w:rsidP="0075761A">
            <w:pPr>
              <w:pStyle w:val="ListParagraph"/>
              <w:numPr>
                <w:ilvl w:val="0"/>
                <w:numId w:val="15"/>
              </w:numPr>
              <w:rPr>
                <w:rFonts w:eastAsia="Arial" w:cstheme="minorHAnsi"/>
                <w:color w:val="000000" w:themeColor="text1"/>
                <w:position w:val="-1"/>
                <w:sz w:val="20"/>
                <w:szCs w:val="20"/>
              </w:rPr>
            </w:pPr>
            <w:r w:rsidRPr="0075761A">
              <w:rPr>
                <w:rFonts w:eastAsia="Arial" w:cstheme="minorHAnsi"/>
                <w:color w:val="000000" w:themeColor="text1"/>
                <w:position w:val="-1"/>
                <w:sz w:val="20"/>
                <w:szCs w:val="20"/>
              </w:rPr>
              <w:t>Teachers to monitor engagement with the online systems e.g. VLE, Maths with Parents.</w:t>
            </w:r>
          </w:p>
          <w:p w14:paraId="19DE61A6" w14:textId="77777777" w:rsidR="0075761A" w:rsidRPr="0075761A" w:rsidRDefault="0075761A" w:rsidP="0075761A">
            <w:pPr>
              <w:pStyle w:val="ListParagraph"/>
              <w:numPr>
                <w:ilvl w:val="0"/>
                <w:numId w:val="15"/>
              </w:numPr>
              <w:rPr>
                <w:rFonts w:eastAsia="Arial" w:cstheme="minorHAnsi"/>
                <w:color w:val="000000" w:themeColor="text1"/>
                <w:position w:val="-1"/>
                <w:sz w:val="20"/>
                <w:szCs w:val="20"/>
              </w:rPr>
            </w:pPr>
            <w:r w:rsidRPr="0075761A">
              <w:rPr>
                <w:rFonts w:eastAsia="Arial" w:cstheme="minorHAnsi"/>
                <w:color w:val="000000" w:themeColor="text1"/>
                <w:position w:val="-1"/>
                <w:sz w:val="20"/>
                <w:szCs w:val="20"/>
              </w:rPr>
              <w:t>Teacher to provide teaching videos if pupils are self-isolating.</w:t>
            </w:r>
          </w:p>
          <w:p w14:paraId="589DA3AB" w14:textId="77777777" w:rsidR="00232867" w:rsidRDefault="00232867" w:rsidP="00232867">
            <w:pPr>
              <w:pStyle w:val="ListParagraph"/>
              <w:numPr>
                <w:ilvl w:val="0"/>
                <w:numId w:val="15"/>
              </w:numPr>
              <w:rPr>
                <w:rFonts w:eastAsia="Arial" w:cstheme="minorHAnsi"/>
                <w:color w:val="000000" w:themeColor="text1"/>
                <w:position w:val="-1"/>
                <w:sz w:val="20"/>
                <w:szCs w:val="20"/>
              </w:rPr>
            </w:pPr>
            <w:bookmarkStart w:id="0" w:name="_GoBack"/>
            <w:bookmarkEnd w:id="0"/>
            <w:r>
              <w:rPr>
                <w:rFonts w:eastAsia="Arial" w:cstheme="minorHAnsi"/>
                <w:color w:val="000000" w:themeColor="text1"/>
                <w:position w:val="-1"/>
                <w:sz w:val="20"/>
                <w:szCs w:val="20"/>
              </w:rPr>
              <w:t>School will develop its communication by a new more accessible website with FB and Twitter feeds and links.</w:t>
            </w:r>
          </w:p>
          <w:p w14:paraId="329CB5B8" w14:textId="77777777" w:rsidR="00232867" w:rsidRDefault="00232867" w:rsidP="00232867">
            <w:pPr>
              <w:pStyle w:val="ListParagraph"/>
              <w:numPr>
                <w:ilvl w:val="0"/>
                <w:numId w:val="15"/>
              </w:numPr>
              <w:rPr>
                <w:rFonts w:eastAsia="Arial" w:cstheme="minorHAnsi"/>
                <w:color w:val="000000" w:themeColor="text1"/>
                <w:position w:val="-1"/>
                <w:sz w:val="20"/>
                <w:szCs w:val="20"/>
              </w:rPr>
            </w:pPr>
            <w:r>
              <w:rPr>
                <w:rFonts w:eastAsia="Arial" w:cstheme="minorHAnsi"/>
                <w:color w:val="000000" w:themeColor="text1"/>
                <w:position w:val="-1"/>
                <w:sz w:val="20"/>
                <w:szCs w:val="20"/>
              </w:rPr>
              <w:t>Curriculum events for parents throughout the year</w:t>
            </w:r>
          </w:p>
          <w:p w14:paraId="40F426DD" w14:textId="77777777" w:rsidR="00232867" w:rsidRDefault="00232867" w:rsidP="00232867">
            <w:pPr>
              <w:pStyle w:val="ListParagraph"/>
              <w:numPr>
                <w:ilvl w:val="0"/>
                <w:numId w:val="15"/>
              </w:numPr>
              <w:rPr>
                <w:rFonts w:eastAsia="Arial" w:cstheme="minorHAnsi"/>
                <w:color w:val="000000" w:themeColor="text1"/>
                <w:position w:val="-1"/>
                <w:sz w:val="20"/>
                <w:szCs w:val="20"/>
              </w:rPr>
            </w:pPr>
            <w:r>
              <w:rPr>
                <w:rFonts w:eastAsia="Arial" w:cstheme="minorHAnsi"/>
                <w:color w:val="000000" w:themeColor="text1"/>
                <w:position w:val="-1"/>
                <w:sz w:val="20"/>
                <w:szCs w:val="20"/>
              </w:rPr>
              <w:t>Maths with Parents programme for KS1 initially</w:t>
            </w:r>
          </w:p>
          <w:p w14:paraId="7183D003" w14:textId="77777777" w:rsidR="00232867" w:rsidRDefault="00232867" w:rsidP="00232867">
            <w:pPr>
              <w:pStyle w:val="ListParagraph"/>
              <w:numPr>
                <w:ilvl w:val="0"/>
                <w:numId w:val="15"/>
              </w:numPr>
              <w:rPr>
                <w:rFonts w:eastAsia="Arial" w:cstheme="minorHAnsi"/>
                <w:color w:val="000000" w:themeColor="text1"/>
                <w:position w:val="-1"/>
                <w:sz w:val="20"/>
                <w:szCs w:val="20"/>
              </w:rPr>
            </w:pPr>
            <w:proofErr w:type="spellStart"/>
            <w:r>
              <w:rPr>
                <w:rFonts w:eastAsia="Arial" w:cstheme="minorHAnsi"/>
                <w:color w:val="000000" w:themeColor="text1"/>
                <w:position w:val="-1"/>
                <w:sz w:val="20"/>
                <w:szCs w:val="20"/>
              </w:rPr>
              <w:t>ParentKind</w:t>
            </w:r>
            <w:proofErr w:type="spellEnd"/>
            <w:r>
              <w:rPr>
                <w:rFonts w:eastAsia="Arial" w:cstheme="minorHAnsi"/>
                <w:color w:val="000000" w:themeColor="text1"/>
                <w:position w:val="-1"/>
                <w:sz w:val="20"/>
                <w:szCs w:val="20"/>
              </w:rPr>
              <w:t xml:space="preserve"> to support school to develop parental engagement</w:t>
            </w:r>
          </w:p>
          <w:p w14:paraId="68CFFA39" w14:textId="77777777" w:rsidR="00232867" w:rsidRDefault="00232867" w:rsidP="00232867">
            <w:pPr>
              <w:rPr>
                <w:rFonts w:eastAsia="Arial" w:cstheme="minorHAnsi"/>
                <w:color w:val="000000" w:themeColor="text1"/>
                <w:position w:val="-1"/>
                <w:sz w:val="20"/>
                <w:szCs w:val="20"/>
              </w:rPr>
            </w:pPr>
          </w:p>
          <w:p w14:paraId="0DBF55B8" w14:textId="77777777" w:rsidR="00232867" w:rsidRDefault="00232867" w:rsidP="00232867">
            <w:pPr>
              <w:rPr>
                <w:rFonts w:eastAsia="Arial" w:cstheme="minorHAnsi"/>
                <w:color w:val="000000" w:themeColor="text1"/>
                <w:position w:val="-1"/>
                <w:sz w:val="20"/>
                <w:szCs w:val="20"/>
              </w:rPr>
            </w:pPr>
          </w:p>
          <w:p w14:paraId="004834BC" w14:textId="77777777" w:rsidR="00232867" w:rsidRDefault="00232867" w:rsidP="00232867">
            <w:pPr>
              <w:rPr>
                <w:rFonts w:eastAsia="Arial" w:cstheme="minorHAnsi"/>
                <w:color w:val="000000" w:themeColor="text1"/>
                <w:position w:val="-1"/>
                <w:sz w:val="20"/>
                <w:szCs w:val="20"/>
              </w:rPr>
            </w:pPr>
          </w:p>
          <w:p w14:paraId="6D1BCF4F" w14:textId="77777777" w:rsidR="00232867" w:rsidRDefault="00232867" w:rsidP="00232867">
            <w:pPr>
              <w:rPr>
                <w:rFonts w:eastAsia="Arial" w:cstheme="minorHAnsi"/>
                <w:color w:val="000000" w:themeColor="text1"/>
                <w:position w:val="-1"/>
                <w:sz w:val="20"/>
                <w:szCs w:val="20"/>
              </w:rPr>
            </w:pPr>
          </w:p>
          <w:p w14:paraId="38EF969B" w14:textId="77777777" w:rsidR="00232867" w:rsidRPr="00BE6C0D" w:rsidRDefault="00232867" w:rsidP="00232867">
            <w:pPr>
              <w:rPr>
                <w:rFonts w:eastAsia="Arial" w:cstheme="minorHAnsi"/>
                <w:color w:val="000000" w:themeColor="text1"/>
                <w:position w:val="-1"/>
                <w:sz w:val="20"/>
                <w:szCs w:val="20"/>
              </w:rPr>
            </w:pPr>
          </w:p>
        </w:tc>
        <w:tc>
          <w:tcPr>
            <w:tcW w:w="2410" w:type="dxa"/>
            <w:gridSpan w:val="2"/>
          </w:tcPr>
          <w:p w14:paraId="5EED00AF" w14:textId="77777777" w:rsidR="00232867" w:rsidRDefault="00232867" w:rsidP="00232867">
            <w:pPr>
              <w:rPr>
                <w:rFonts w:eastAsia="Arial" w:cstheme="minorHAnsi"/>
                <w:color w:val="000000" w:themeColor="text1"/>
                <w:position w:val="-1"/>
                <w:sz w:val="20"/>
                <w:szCs w:val="20"/>
              </w:rPr>
            </w:pPr>
            <w:r>
              <w:rPr>
                <w:rFonts w:eastAsia="Arial" w:cstheme="minorHAnsi"/>
                <w:color w:val="000000" w:themeColor="text1"/>
                <w:position w:val="-1"/>
                <w:sz w:val="20"/>
                <w:szCs w:val="20"/>
              </w:rPr>
              <w:t xml:space="preserve">Good relationships between school and parents appear to be part of a community-oriented climate that can foster academic resilience, in particular among disadvantaged pupils (Borman &amp; </w:t>
            </w:r>
            <w:proofErr w:type="spellStart"/>
            <w:r>
              <w:rPr>
                <w:rFonts w:eastAsia="Arial" w:cstheme="minorHAnsi"/>
                <w:color w:val="000000" w:themeColor="text1"/>
                <w:position w:val="-1"/>
                <w:sz w:val="20"/>
                <w:szCs w:val="20"/>
              </w:rPr>
              <w:t>Rachuba</w:t>
            </w:r>
            <w:proofErr w:type="spellEnd"/>
            <w:r>
              <w:rPr>
                <w:rFonts w:eastAsia="Arial" w:cstheme="minorHAnsi"/>
                <w:color w:val="000000" w:themeColor="text1"/>
                <w:position w:val="-1"/>
                <w:sz w:val="20"/>
                <w:szCs w:val="20"/>
              </w:rPr>
              <w:t>, 2001)</w:t>
            </w:r>
          </w:p>
          <w:p w14:paraId="454032E2" w14:textId="77777777" w:rsidR="00232867" w:rsidRDefault="00232867" w:rsidP="00232867">
            <w:pPr>
              <w:rPr>
                <w:rFonts w:eastAsia="Arial" w:cstheme="minorHAnsi"/>
                <w:color w:val="000000" w:themeColor="text1"/>
                <w:position w:val="-1"/>
                <w:sz w:val="20"/>
                <w:szCs w:val="20"/>
              </w:rPr>
            </w:pPr>
          </w:p>
          <w:p w14:paraId="6C356F9E" w14:textId="4AECE4DD" w:rsidR="00232867" w:rsidRPr="00BE6C0D" w:rsidRDefault="00232867" w:rsidP="00232867">
            <w:pPr>
              <w:rPr>
                <w:rFonts w:eastAsia="Arial" w:cstheme="minorHAnsi"/>
                <w:color w:val="000000" w:themeColor="text1"/>
                <w:position w:val="-1"/>
                <w:sz w:val="20"/>
                <w:szCs w:val="20"/>
              </w:rPr>
            </w:pPr>
            <w:r>
              <w:rPr>
                <w:rFonts w:eastAsia="Arial" w:cstheme="minorHAnsi"/>
                <w:color w:val="000000" w:themeColor="text1"/>
                <w:position w:val="-1"/>
                <w:sz w:val="20"/>
                <w:szCs w:val="20"/>
              </w:rPr>
              <w:t>EEF research states that parental engagement has a +3 month impact on disadvantaged pupils.</w:t>
            </w:r>
          </w:p>
        </w:tc>
        <w:tc>
          <w:tcPr>
            <w:tcW w:w="1559" w:type="dxa"/>
          </w:tcPr>
          <w:p w14:paraId="7D14C72D" w14:textId="77777777" w:rsidR="00232867" w:rsidRDefault="00232867" w:rsidP="00232867">
            <w:pPr>
              <w:jc w:val="center"/>
              <w:rPr>
                <w:rFonts w:eastAsia="Arial" w:cstheme="minorHAnsi"/>
                <w:color w:val="000000" w:themeColor="text1"/>
                <w:position w:val="-1"/>
                <w:sz w:val="20"/>
                <w:szCs w:val="20"/>
              </w:rPr>
            </w:pPr>
            <w:r>
              <w:rPr>
                <w:rFonts w:eastAsia="Arial" w:cstheme="minorHAnsi"/>
                <w:color w:val="000000" w:themeColor="text1"/>
                <w:position w:val="-1"/>
                <w:sz w:val="20"/>
                <w:szCs w:val="20"/>
              </w:rPr>
              <w:t>HT (JB)</w:t>
            </w:r>
          </w:p>
          <w:p w14:paraId="212A01D6" w14:textId="77777777" w:rsidR="00232867" w:rsidRDefault="00232867" w:rsidP="00232867">
            <w:pPr>
              <w:jc w:val="center"/>
              <w:rPr>
                <w:rFonts w:eastAsia="Arial" w:cstheme="minorHAnsi"/>
                <w:color w:val="000000" w:themeColor="text1"/>
                <w:position w:val="-1"/>
                <w:sz w:val="20"/>
                <w:szCs w:val="20"/>
              </w:rPr>
            </w:pPr>
            <w:r>
              <w:rPr>
                <w:rFonts w:eastAsia="Arial" w:cstheme="minorHAnsi"/>
                <w:color w:val="000000" w:themeColor="text1"/>
                <w:position w:val="-1"/>
                <w:sz w:val="20"/>
                <w:szCs w:val="20"/>
              </w:rPr>
              <w:t>Disadvantaged Pupil Champion (LM)</w:t>
            </w:r>
          </w:p>
          <w:p w14:paraId="63952537" w14:textId="77777777" w:rsidR="00232867" w:rsidRDefault="00232867" w:rsidP="00232867">
            <w:pPr>
              <w:jc w:val="center"/>
              <w:rPr>
                <w:rFonts w:eastAsia="Arial" w:cstheme="minorHAnsi"/>
                <w:color w:val="000000" w:themeColor="text1"/>
                <w:position w:val="-1"/>
                <w:sz w:val="20"/>
                <w:szCs w:val="20"/>
              </w:rPr>
            </w:pPr>
            <w:r>
              <w:rPr>
                <w:rFonts w:eastAsia="Arial" w:cstheme="minorHAnsi"/>
                <w:color w:val="000000" w:themeColor="text1"/>
                <w:position w:val="-1"/>
                <w:sz w:val="20"/>
                <w:szCs w:val="20"/>
              </w:rPr>
              <w:t>Business Manager (KV)</w:t>
            </w:r>
          </w:p>
          <w:p w14:paraId="6BC18AD7" w14:textId="77777777" w:rsidR="00232867" w:rsidRDefault="00232867" w:rsidP="00232867">
            <w:pPr>
              <w:jc w:val="center"/>
              <w:rPr>
                <w:rFonts w:eastAsia="Arial" w:cstheme="minorHAnsi"/>
                <w:color w:val="000000" w:themeColor="text1"/>
                <w:position w:val="-1"/>
                <w:sz w:val="20"/>
                <w:szCs w:val="20"/>
              </w:rPr>
            </w:pPr>
            <w:r>
              <w:rPr>
                <w:rFonts w:eastAsia="Arial" w:cstheme="minorHAnsi"/>
                <w:color w:val="000000" w:themeColor="text1"/>
                <w:position w:val="-1"/>
                <w:sz w:val="20"/>
                <w:szCs w:val="20"/>
              </w:rPr>
              <w:t>SENDCO/Inclusion Manager (SS)</w:t>
            </w:r>
          </w:p>
          <w:p w14:paraId="02CDFB05" w14:textId="7AF84E77" w:rsidR="00232867" w:rsidRPr="00BE6C0D" w:rsidRDefault="00232867" w:rsidP="00232867">
            <w:pPr>
              <w:rPr>
                <w:rFonts w:eastAsia="Arial" w:cstheme="minorHAnsi"/>
                <w:color w:val="000000" w:themeColor="text1"/>
                <w:position w:val="-1"/>
                <w:sz w:val="20"/>
                <w:szCs w:val="20"/>
              </w:rPr>
            </w:pPr>
            <w:r>
              <w:rPr>
                <w:rFonts w:eastAsia="Arial" w:cstheme="minorHAnsi"/>
                <w:color w:val="000000" w:themeColor="text1"/>
                <w:position w:val="-1"/>
                <w:sz w:val="20"/>
                <w:szCs w:val="20"/>
              </w:rPr>
              <w:t>Parent Support Advisor (RS)</w:t>
            </w:r>
          </w:p>
        </w:tc>
        <w:tc>
          <w:tcPr>
            <w:tcW w:w="2388" w:type="dxa"/>
          </w:tcPr>
          <w:p w14:paraId="22E72EE2" w14:textId="77777777" w:rsidR="00232867" w:rsidRDefault="00232867" w:rsidP="00232867">
            <w:pPr>
              <w:rPr>
                <w:rFonts w:eastAsia="Arial" w:cstheme="minorHAnsi"/>
                <w:color w:val="000000" w:themeColor="text1"/>
                <w:position w:val="-1"/>
                <w:sz w:val="20"/>
                <w:szCs w:val="20"/>
              </w:rPr>
            </w:pPr>
            <w:r>
              <w:rPr>
                <w:rFonts w:eastAsia="Arial" w:cstheme="minorHAnsi"/>
                <w:color w:val="000000" w:themeColor="text1"/>
                <w:position w:val="-1"/>
                <w:sz w:val="20"/>
                <w:szCs w:val="20"/>
              </w:rPr>
              <w:t xml:space="preserve">School will track which </w:t>
            </w:r>
            <w:proofErr w:type="gramStart"/>
            <w:r>
              <w:rPr>
                <w:rFonts w:eastAsia="Arial" w:cstheme="minorHAnsi"/>
                <w:color w:val="000000" w:themeColor="text1"/>
                <w:position w:val="-1"/>
                <w:sz w:val="20"/>
                <w:szCs w:val="20"/>
              </w:rPr>
              <w:t>pupils</w:t>
            </w:r>
            <w:proofErr w:type="gramEnd"/>
            <w:r>
              <w:rPr>
                <w:rFonts w:eastAsia="Arial" w:cstheme="minorHAnsi"/>
                <w:color w:val="000000" w:themeColor="text1"/>
                <w:position w:val="-1"/>
                <w:sz w:val="20"/>
                <w:szCs w:val="20"/>
              </w:rPr>
              <w:t xml:space="preserve"> access wider opportunities and will proactively seek to engage families and enable participation.</w:t>
            </w:r>
          </w:p>
          <w:p w14:paraId="19FE4D20" w14:textId="77777777" w:rsidR="00232867" w:rsidRDefault="00232867" w:rsidP="00232867">
            <w:pPr>
              <w:rPr>
                <w:rFonts w:eastAsia="Arial" w:cstheme="minorHAnsi"/>
                <w:color w:val="000000" w:themeColor="text1"/>
                <w:position w:val="-1"/>
                <w:sz w:val="20"/>
                <w:szCs w:val="20"/>
              </w:rPr>
            </w:pPr>
          </w:p>
          <w:p w14:paraId="4BE180DE" w14:textId="77777777" w:rsidR="00232867" w:rsidRDefault="00232867" w:rsidP="00232867">
            <w:pPr>
              <w:rPr>
                <w:rFonts w:eastAsia="Arial" w:cstheme="minorHAnsi"/>
                <w:color w:val="000000" w:themeColor="text1"/>
                <w:position w:val="-1"/>
                <w:sz w:val="20"/>
                <w:szCs w:val="20"/>
              </w:rPr>
            </w:pPr>
            <w:r>
              <w:rPr>
                <w:rFonts w:eastAsia="Arial" w:cstheme="minorHAnsi"/>
                <w:color w:val="000000" w:themeColor="text1"/>
                <w:position w:val="-1"/>
                <w:sz w:val="20"/>
                <w:szCs w:val="20"/>
              </w:rPr>
              <w:t>Track parent engagement at events and with specific programmes, such as Maths with Parents.</w:t>
            </w:r>
          </w:p>
          <w:p w14:paraId="25199FFD" w14:textId="77777777" w:rsidR="00232867" w:rsidRDefault="00232867" w:rsidP="00232867">
            <w:pPr>
              <w:rPr>
                <w:rFonts w:eastAsia="Arial" w:cstheme="minorHAnsi"/>
                <w:color w:val="000000" w:themeColor="text1"/>
                <w:position w:val="-1"/>
                <w:sz w:val="20"/>
                <w:szCs w:val="20"/>
              </w:rPr>
            </w:pPr>
          </w:p>
          <w:p w14:paraId="3B53642A" w14:textId="631B707E" w:rsidR="00232867" w:rsidRPr="00BE6C0D" w:rsidRDefault="00232867" w:rsidP="00232867">
            <w:pPr>
              <w:rPr>
                <w:rFonts w:eastAsia="Arial" w:cstheme="minorHAnsi"/>
                <w:color w:val="000000" w:themeColor="text1"/>
                <w:position w:val="-1"/>
                <w:sz w:val="20"/>
                <w:szCs w:val="20"/>
              </w:rPr>
            </w:pPr>
            <w:r>
              <w:rPr>
                <w:rFonts w:eastAsia="Arial" w:cstheme="minorHAnsi"/>
                <w:color w:val="000000" w:themeColor="text1"/>
                <w:position w:val="-1"/>
                <w:sz w:val="20"/>
                <w:szCs w:val="20"/>
              </w:rPr>
              <w:t>Increase in attendance at curriculum events and parents evenings.</w:t>
            </w:r>
          </w:p>
        </w:tc>
      </w:tr>
      <w:tr w:rsidR="00AF543E" w14:paraId="32804589" w14:textId="77777777" w:rsidTr="0075761A">
        <w:tc>
          <w:tcPr>
            <w:tcW w:w="15424" w:type="dxa"/>
            <w:gridSpan w:val="8"/>
            <w:shd w:val="clear" w:color="auto" w:fill="A6A6A6" w:themeFill="background1" w:themeFillShade="A6"/>
          </w:tcPr>
          <w:p w14:paraId="015845F4" w14:textId="77777777" w:rsidR="00AF543E" w:rsidRPr="00D3248A" w:rsidRDefault="00AF543E" w:rsidP="005826C1">
            <w:pPr>
              <w:jc w:val="center"/>
              <w:rPr>
                <w:rFonts w:eastAsia="Arial" w:cstheme="minorHAnsi"/>
                <w:color w:val="FFFFFF" w:themeColor="background1"/>
                <w:position w:val="-1"/>
                <w:szCs w:val="40"/>
              </w:rPr>
            </w:pPr>
            <w:r w:rsidRPr="00D3248A">
              <w:rPr>
                <w:rFonts w:eastAsia="Arial" w:cstheme="minorHAnsi"/>
                <w:b/>
                <w:color w:val="FFFFFF" w:themeColor="background1"/>
                <w:position w:val="-1"/>
                <w:szCs w:val="40"/>
              </w:rPr>
              <w:lastRenderedPageBreak/>
              <w:t xml:space="preserve">Impact measures </w:t>
            </w:r>
          </w:p>
        </w:tc>
      </w:tr>
      <w:tr w:rsidR="00942D97" w14:paraId="75D7E868" w14:textId="77777777" w:rsidTr="0075761A">
        <w:tc>
          <w:tcPr>
            <w:tcW w:w="5701" w:type="dxa"/>
            <w:gridSpan w:val="3"/>
            <w:shd w:val="clear" w:color="auto" w:fill="A6A6A6" w:themeFill="background1" w:themeFillShade="A6"/>
          </w:tcPr>
          <w:p w14:paraId="7DF86377" w14:textId="10CD1A86" w:rsidR="00942D97" w:rsidRPr="00D3248A" w:rsidRDefault="00942D97" w:rsidP="00942D97">
            <w:pPr>
              <w:jc w:val="center"/>
              <w:rPr>
                <w:color w:val="FFFFFF" w:themeColor="background1"/>
                <w:sz w:val="20"/>
              </w:rPr>
            </w:pPr>
            <w:r w:rsidRPr="00D3248A">
              <w:rPr>
                <w:b/>
                <w:bCs/>
                <w:color w:val="FFFFFF" w:themeColor="background1"/>
                <w:szCs w:val="24"/>
              </w:rPr>
              <w:t>2021</w:t>
            </w:r>
          </w:p>
        </w:tc>
        <w:tc>
          <w:tcPr>
            <w:tcW w:w="4860" w:type="dxa"/>
            <w:gridSpan w:val="2"/>
            <w:shd w:val="clear" w:color="auto" w:fill="A6A6A6" w:themeFill="background1" w:themeFillShade="A6"/>
          </w:tcPr>
          <w:p w14:paraId="3D0CBCF6" w14:textId="598783F1" w:rsidR="00942D97" w:rsidRPr="00D3248A" w:rsidRDefault="00942D97" w:rsidP="00942D97">
            <w:pPr>
              <w:jc w:val="center"/>
              <w:rPr>
                <w:color w:val="FFFFFF" w:themeColor="background1"/>
                <w:sz w:val="20"/>
              </w:rPr>
            </w:pPr>
            <w:r w:rsidRPr="00D3248A">
              <w:rPr>
                <w:rFonts w:eastAsia="Arial" w:cstheme="minorHAnsi"/>
                <w:b/>
                <w:color w:val="FFFFFF" w:themeColor="background1"/>
                <w:position w:val="-1"/>
                <w:szCs w:val="40"/>
              </w:rPr>
              <w:t>2022</w:t>
            </w:r>
          </w:p>
        </w:tc>
        <w:tc>
          <w:tcPr>
            <w:tcW w:w="4863" w:type="dxa"/>
            <w:gridSpan w:val="3"/>
            <w:shd w:val="clear" w:color="auto" w:fill="A6A6A6" w:themeFill="background1" w:themeFillShade="A6"/>
          </w:tcPr>
          <w:p w14:paraId="2CB9FAD1" w14:textId="53D1EDD4" w:rsidR="00942D97" w:rsidRPr="00D3248A" w:rsidRDefault="00942D97" w:rsidP="00942D97">
            <w:pPr>
              <w:jc w:val="center"/>
              <w:rPr>
                <w:rFonts w:eastAsia="Arial" w:cstheme="minorHAnsi"/>
                <w:color w:val="FFFFFF" w:themeColor="background1"/>
                <w:position w:val="-1"/>
                <w:szCs w:val="40"/>
              </w:rPr>
            </w:pPr>
            <w:r w:rsidRPr="00D3248A">
              <w:rPr>
                <w:rFonts w:eastAsia="Arial" w:cstheme="minorHAnsi"/>
                <w:b/>
                <w:color w:val="FFFFFF" w:themeColor="background1"/>
                <w:position w:val="-1"/>
                <w:szCs w:val="40"/>
              </w:rPr>
              <w:t>2023</w:t>
            </w:r>
          </w:p>
        </w:tc>
      </w:tr>
      <w:tr w:rsidR="00AF543E" w14:paraId="447DDD50" w14:textId="77777777" w:rsidTr="0075761A">
        <w:trPr>
          <w:trHeight w:val="1254"/>
        </w:trPr>
        <w:tc>
          <w:tcPr>
            <w:tcW w:w="5701" w:type="dxa"/>
            <w:gridSpan w:val="3"/>
            <w:shd w:val="clear" w:color="auto" w:fill="auto"/>
          </w:tcPr>
          <w:p w14:paraId="76FBDEBB" w14:textId="77777777" w:rsidR="00AF543E" w:rsidRPr="00BE6C0D" w:rsidRDefault="00AF543E" w:rsidP="001308AB">
            <w:pPr>
              <w:rPr>
                <w:rFonts w:eastAsia="Arial" w:cstheme="minorHAnsi"/>
                <w:color w:val="000000" w:themeColor="text1"/>
                <w:position w:val="-1"/>
                <w:sz w:val="20"/>
                <w:szCs w:val="20"/>
              </w:rPr>
            </w:pPr>
          </w:p>
        </w:tc>
        <w:tc>
          <w:tcPr>
            <w:tcW w:w="4860" w:type="dxa"/>
            <w:gridSpan w:val="2"/>
            <w:shd w:val="clear" w:color="auto" w:fill="auto"/>
          </w:tcPr>
          <w:p w14:paraId="379C9D00" w14:textId="77777777" w:rsidR="00AF543E" w:rsidRPr="00BE6C0D" w:rsidRDefault="00AF543E" w:rsidP="001308AB">
            <w:pPr>
              <w:rPr>
                <w:rFonts w:eastAsia="Arial" w:cstheme="minorHAnsi"/>
                <w:color w:val="000000" w:themeColor="text1"/>
                <w:position w:val="-1"/>
                <w:sz w:val="20"/>
                <w:szCs w:val="20"/>
              </w:rPr>
            </w:pPr>
          </w:p>
        </w:tc>
        <w:tc>
          <w:tcPr>
            <w:tcW w:w="4863" w:type="dxa"/>
            <w:gridSpan w:val="3"/>
            <w:shd w:val="clear" w:color="auto" w:fill="auto"/>
          </w:tcPr>
          <w:p w14:paraId="0E3FE697" w14:textId="77777777" w:rsidR="00AF543E" w:rsidRPr="00BE6C0D" w:rsidRDefault="00AF543E" w:rsidP="001308AB">
            <w:pPr>
              <w:rPr>
                <w:rFonts w:eastAsia="Arial" w:cstheme="minorHAnsi"/>
                <w:color w:val="000000" w:themeColor="text1"/>
                <w:position w:val="-1"/>
                <w:sz w:val="20"/>
                <w:szCs w:val="20"/>
              </w:rPr>
            </w:pPr>
          </w:p>
        </w:tc>
      </w:tr>
    </w:tbl>
    <w:p w14:paraId="533CE9D0" w14:textId="4E73DC73" w:rsidR="001707CE" w:rsidRPr="004A091D" w:rsidRDefault="001707CE" w:rsidP="0075761A">
      <w:pPr>
        <w:tabs>
          <w:tab w:val="left" w:pos="4335"/>
        </w:tabs>
        <w:rPr>
          <w:rFonts w:ascii="Arial" w:eastAsia="Arial" w:hAnsi="Arial" w:cs="Arial"/>
          <w:b/>
          <w:color w:val="385623" w:themeColor="accent6" w:themeShade="80"/>
          <w:position w:val="-1"/>
          <w:szCs w:val="40"/>
        </w:rPr>
      </w:pPr>
    </w:p>
    <w:sectPr w:rsidR="001707CE" w:rsidRPr="004A091D" w:rsidSect="00C31C9D">
      <w:footerReference w:type="default" r:id="rId10"/>
      <w:pgSz w:w="16838" w:h="11906" w:orient="landscape"/>
      <w:pgMar w:top="720" w:right="720" w:bottom="720" w:left="720" w:header="708" w:footer="1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D7462" w14:textId="77777777" w:rsidR="004B565C" w:rsidRDefault="004B565C" w:rsidP="00D44A0A">
      <w:pPr>
        <w:spacing w:after="0" w:line="240" w:lineRule="auto"/>
      </w:pPr>
      <w:r>
        <w:separator/>
      </w:r>
    </w:p>
  </w:endnote>
  <w:endnote w:type="continuationSeparator" w:id="0">
    <w:p w14:paraId="566CA843" w14:textId="77777777" w:rsidR="004B565C" w:rsidRDefault="004B565C" w:rsidP="00D44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020368"/>
      <w:docPartObj>
        <w:docPartGallery w:val="Page Numbers (Bottom of Page)"/>
        <w:docPartUnique/>
      </w:docPartObj>
    </w:sdtPr>
    <w:sdtEndPr>
      <w:rPr>
        <w:noProof/>
      </w:rPr>
    </w:sdtEndPr>
    <w:sdtContent>
      <w:p w14:paraId="0A539D6D" w14:textId="266063DE" w:rsidR="00D44A0A" w:rsidRDefault="00D44A0A">
        <w:pPr>
          <w:pStyle w:val="Footer"/>
          <w:jc w:val="right"/>
        </w:pPr>
        <w:r>
          <w:fldChar w:fldCharType="begin"/>
        </w:r>
        <w:r>
          <w:instrText xml:space="preserve"> PAGE   \* MERGEFORMAT </w:instrText>
        </w:r>
        <w:r>
          <w:fldChar w:fldCharType="separate"/>
        </w:r>
        <w:r w:rsidR="0075761A">
          <w:rPr>
            <w:noProof/>
          </w:rPr>
          <w:t>8</w:t>
        </w:r>
        <w:r>
          <w:rPr>
            <w:noProof/>
          </w:rPr>
          <w:fldChar w:fldCharType="end"/>
        </w:r>
      </w:p>
    </w:sdtContent>
  </w:sdt>
  <w:p w14:paraId="0062D7E1" w14:textId="4A8A784C" w:rsidR="00D44A0A" w:rsidRDefault="00D44A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BA83E" w14:textId="77777777" w:rsidR="004B565C" w:rsidRDefault="004B565C" w:rsidP="00D44A0A">
      <w:pPr>
        <w:spacing w:after="0" w:line="240" w:lineRule="auto"/>
      </w:pPr>
      <w:r>
        <w:separator/>
      </w:r>
    </w:p>
  </w:footnote>
  <w:footnote w:type="continuationSeparator" w:id="0">
    <w:p w14:paraId="1D8B8463" w14:textId="77777777" w:rsidR="004B565C" w:rsidRDefault="004B565C" w:rsidP="00D44A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37DFA"/>
    <w:multiLevelType w:val="hybridMultilevel"/>
    <w:tmpl w:val="54D849E4"/>
    <w:lvl w:ilvl="0" w:tplc="08090017">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16B2A"/>
    <w:multiLevelType w:val="hybridMultilevel"/>
    <w:tmpl w:val="E7BA7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EC79A4"/>
    <w:multiLevelType w:val="hybridMultilevel"/>
    <w:tmpl w:val="CF7E9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693965"/>
    <w:multiLevelType w:val="hybridMultilevel"/>
    <w:tmpl w:val="0D945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9762A4"/>
    <w:multiLevelType w:val="hybridMultilevel"/>
    <w:tmpl w:val="25D49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043D43"/>
    <w:multiLevelType w:val="hybridMultilevel"/>
    <w:tmpl w:val="D1982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7F1585"/>
    <w:multiLevelType w:val="hybridMultilevel"/>
    <w:tmpl w:val="961AC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0565C6"/>
    <w:multiLevelType w:val="hybridMultilevel"/>
    <w:tmpl w:val="55CAA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9F07DE"/>
    <w:multiLevelType w:val="hybridMultilevel"/>
    <w:tmpl w:val="EE12AB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BB6760"/>
    <w:multiLevelType w:val="hybridMultilevel"/>
    <w:tmpl w:val="EE12AB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1845F9"/>
    <w:multiLevelType w:val="hybridMultilevel"/>
    <w:tmpl w:val="45D0B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995E1B"/>
    <w:multiLevelType w:val="hybridMultilevel"/>
    <w:tmpl w:val="EE12AB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38580B"/>
    <w:multiLevelType w:val="hybridMultilevel"/>
    <w:tmpl w:val="2DB61C18"/>
    <w:lvl w:ilvl="0" w:tplc="6A4073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8B68D8"/>
    <w:multiLevelType w:val="hybridMultilevel"/>
    <w:tmpl w:val="E06896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4C79DE"/>
    <w:multiLevelType w:val="hybridMultilevel"/>
    <w:tmpl w:val="FB849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453680"/>
    <w:multiLevelType w:val="hybridMultilevel"/>
    <w:tmpl w:val="2DB61C18"/>
    <w:lvl w:ilvl="0" w:tplc="6A4073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5246E5"/>
    <w:multiLevelType w:val="hybridMultilevel"/>
    <w:tmpl w:val="EE12AB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3"/>
  </w:num>
  <w:num w:numId="3">
    <w:abstractNumId w:val="12"/>
  </w:num>
  <w:num w:numId="4">
    <w:abstractNumId w:val="1"/>
  </w:num>
  <w:num w:numId="5">
    <w:abstractNumId w:val="11"/>
  </w:num>
  <w:num w:numId="6">
    <w:abstractNumId w:val="16"/>
  </w:num>
  <w:num w:numId="7">
    <w:abstractNumId w:val="10"/>
  </w:num>
  <w:num w:numId="8">
    <w:abstractNumId w:val="0"/>
  </w:num>
  <w:num w:numId="9">
    <w:abstractNumId w:val="8"/>
  </w:num>
  <w:num w:numId="10">
    <w:abstractNumId w:val="15"/>
  </w:num>
  <w:num w:numId="11">
    <w:abstractNumId w:val="2"/>
  </w:num>
  <w:num w:numId="12">
    <w:abstractNumId w:val="4"/>
  </w:num>
  <w:num w:numId="13">
    <w:abstractNumId w:val="6"/>
  </w:num>
  <w:num w:numId="14">
    <w:abstractNumId w:val="5"/>
  </w:num>
  <w:num w:numId="15">
    <w:abstractNumId w:val="14"/>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91D"/>
    <w:rsid w:val="0005787F"/>
    <w:rsid w:val="00075202"/>
    <w:rsid w:val="000C149C"/>
    <w:rsid w:val="000C72B5"/>
    <w:rsid w:val="000D09C6"/>
    <w:rsid w:val="000D433D"/>
    <w:rsid w:val="000D4BFA"/>
    <w:rsid w:val="000D5B7F"/>
    <w:rsid w:val="000E6210"/>
    <w:rsid w:val="001308AB"/>
    <w:rsid w:val="00134F65"/>
    <w:rsid w:val="0015114A"/>
    <w:rsid w:val="001707CE"/>
    <w:rsid w:val="00190A24"/>
    <w:rsid w:val="001E234E"/>
    <w:rsid w:val="0022445D"/>
    <w:rsid w:val="00232867"/>
    <w:rsid w:val="002743E2"/>
    <w:rsid w:val="002D058B"/>
    <w:rsid w:val="002E604C"/>
    <w:rsid w:val="002F370D"/>
    <w:rsid w:val="00314AC0"/>
    <w:rsid w:val="0034747C"/>
    <w:rsid w:val="00372221"/>
    <w:rsid w:val="00376A33"/>
    <w:rsid w:val="003C779B"/>
    <w:rsid w:val="0045051E"/>
    <w:rsid w:val="00472BC7"/>
    <w:rsid w:val="00486205"/>
    <w:rsid w:val="004A091D"/>
    <w:rsid w:val="004B565C"/>
    <w:rsid w:val="004C11E2"/>
    <w:rsid w:val="004C1D0B"/>
    <w:rsid w:val="004D637E"/>
    <w:rsid w:val="005220F6"/>
    <w:rsid w:val="00570173"/>
    <w:rsid w:val="00597491"/>
    <w:rsid w:val="005E7913"/>
    <w:rsid w:val="006106C5"/>
    <w:rsid w:val="00634DCF"/>
    <w:rsid w:val="0064147A"/>
    <w:rsid w:val="00655B03"/>
    <w:rsid w:val="006606C1"/>
    <w:rsid w:val="006D56D6"/>
    <w:rsid w:val="006E7CD1"/>
    <w:rsid w:val="0073763D"/>
    <w:rsid w:val="0075761A"/>
    <w:rsid w:val="0079164B"/>
    <w:rsid w:val="00793A89"/>
    <w:rsid w:val="00795BAC"/>
    <w:rsid w:val="007F438C"/>
    <w:rsid w:val="00801F77"/>
    <w:rsid w:val="00882D35"/>
    <w:rsid w:val="00890E00"/>
    <w:rsid w:val="008A2919"/>
    <w:rsid w:val="00942D97"/>
    <w:rsid w:val="00946640"/>
    <w:rsid w:val="00965A78"/>
    <w:rsid w:val="009822C2"/>
    <w:rsid w:val="009B5387"/>
    <w:rsid w:val="00A20863"/>
    <w:rsid w:val="00A64018"/>
    <w:rsid w:val="00A96672"/>
    <w:rsid w:val="00AA23E5"/>
    <w:rsid w:val="00AA3381"/>
    <w:rsid w:val="00AF543E"/>
    <w:rsid w:val="00B8047D"/>
    <w:rsid w:val="00BC0A76"/>
    <w:rsid w:val="00BE6C0D"/>
    <w:rsid w:val="00C037C1"/>
    <w:rsid w:val="00C168B0"/>
    <w:rsid w:val="00C31C9D"/>
    <w:rsid w:val="00C521F2"/>
    <w:rsid w:val="00C77F9C"/>
    <w:rsid w:val="00C83C18"/>
    <w:rsid w:val="00C912FB"/>
    <w:rsid w:val="00C93275"/>
    <w:rsid w:val="00CF26AA"/>
    <w:rsid w:val="00D3248A"/>
    <w:rsid w:val="00D44A0A"/>
    <w:rsid w:val="00D523E7"/>
    <w:rsid w:val="00D53F1E"/>
    <w:rsid w:val="00D60B1C"/>
    <w:rsid w:val="00D85F79"/>
    <w:rsid w:val="00DB6313"/>
    <w:rsid w:val="00DC2B94"/>
    <w:rsid w:val="00DD1F23"/>
    <w:rsid w:val="00DF1357"/>
    <w:rsid w:val="00DF6CA5"/>
    <w:rsid w:val="00E0448D"/>
    <w:rsid w:val="00E12BD9"/>
    <w:rsid w:val="00E2133A"/>
    <w:rsid w:val="00EA16A8"/>
    <w:rsid w:val="00EA6964"/>
    <w:rsid w:val="00F05AA9"/>
    <w:rsid w:val="00F43C2A"/>
    <w:rsid w:val="00F51A13"/>
    <w:rsid w:val="00F5766B"/>
    <w:rsid w:val="00F95920"/>
    <w:rsid w:val="00FB6384"/>
    <w:rsid w:val="00FF0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8B782"/>
  <w15:chartTrackingRefBased/>
  <w15:docId w15:val="{AEECE7A6-CC61-442B-B383-6467342D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0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091D"/>
    <w:pPr>
      <w:ind w:left="720"/>
      <w:contextualSpacing/>
    </w:pPr>
  </w:style>
  <w:style w:type="paragraph" w:customStyle="1" w:styleId="TableParagraph">
    <w:name w:val="Table Paragraph"/>
    <w:basedOn w:val="Normal"/>
    <w:uiPriority w:val="1"/>
    <w:qFormat/>
    <w:rsid w:val="00C037C1"/>
    <w:pPr>
      <w:widowControl w:val="0"/>
      <w:autoSpaceDE w:val="0"/>
      <w:autoSpaceDN w:val="0"/>
      <w:spacing w:after="0" w:line="240" w:lineRule="auto"/>
    </w:pPr>
    <w:rPr>
      <w:rFonts w:ascii="Arial" w:eastAsia="Arial" w:hAnsi="Arial" w:cs="Arial"/>
      <w:lang w:eastAsia="en-GB" w:bidi="en-GB"/>
    </w:rPr>
  </w:style>
  <w:style w:type="paragraph" w:styleId="Header">
    <w:name w:val="header"/>
    <w:basedOn w:val="Normal"/>
    <w:link w:val="HeaderChar"/>
    <w:uiPriority w:val="99"/>
    <w:unhideWhenUsed/>
    <w:rsid w:val="00D44A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A0A"/>
  </w:style>
  <w:style w:type="paragraph" w:styleId="Footer">
    <w:name w:val="footer"/>
    <w:basedOn w:val="Normal"/>
    <w:link w:val="FooterChar"/>
    <w:uiPriority w:val="99"/>
    <w:unhideWhenUsed/>
    <w:rsid w:val="00D44A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0D9B3188B5254EB88D870F464ABA06" ma:contentTypeVersion="12" ma:contentTypeDescription="Create a new document." ma:contentTypeScope="" ma:versionID="09434f01afb7a6f1f7fa9857a0b5c8d9">
  <xsd:schema xmlns:xsd="http://www.w3.org/2001/XMLSchema" xmlns:xs="http://www.w3.org/2001/XMLSchema" xmlns:p="http://schemas.microsoft.com/office/2006/metadata/properties" xmlns:ns3="4660bd0b-112a-470b-9a5e-7babc87cae90" xmlns:ns4="8a78aa55-bf60-4c71-8388-4d0e91745ae2" targetNamespace="http://schemas.microsoft.com/office/2006/metadata/properties" ma:root="true" ma:fieldsID="a497208ea1c34d13cae56d6ea97cc9b4" ns3:_="" ns4:_="">
    <xsd:import namespace="4660bd0b-112a-470b-9a5e-7babc87cae90"/>
    <xsd:import namespace="8a78aa55-bf60-4c71-8388-4d0e91745ae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0bd0b-112a-470b-9a5e-7babc87cae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78aa55-bf60-4c71-8388-4d0e91745a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432C2B-2B93-46A5-9313-10DFB8F335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BFB9B0-D6D4-4B84-A80F-E95B625BC11A}">
  <ds:schemaRefs>
    <ds:schemaRef ds:uri="http://schemas.microsoft.com/sharepoint/v3/contenttype/forms"/>
  </ds:schemaRefs>
</ds:datastoreItem>
</file>

<file path=customXml/itemProps3.xml><?xml version="1.0" encoding="utf-8"?>
<ds:datastoreItem xmlns:ds="http://schemas.openxmlformats.org/officeDocument/2006/customXml" ds:itemID="{00B0B9EF-8CE2-4530-BDE2-ADFE7937D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0bd0b-112a-470b-9a5e-7babc87cae90"/>
    <ds:schemaRef ds:uri="8a78aa55-bf60-4c71-8388-4d0e91745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2195</Words>
  <Characters>12512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L Talbot</dc:creator>
  <cp:keywords/>
  <dc:description/>
  <cp:lastModifiedBy>James Bullock</cp:lastModifiedBy>
  <cp:revision>2</cp:revision>
  <cp:lastPrinted>2020-01-29T14:04:00Z</cp:lastPrinted>
  <dcterms:created xsi:type="dcterms:W3CDTF">2020-11-15T17:27:00Z</dcterms:created>
  <dcterms:modified xsi:type="dcterms:W3CDTF">2020-11-15T17:27:00Z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0x0101002B0D9B3188B5254EB88D870F464ABA06</vt:lpwstr>
  </property>
</Properties>
</file>